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rPr>
      </w:pPr>
      <w:r>
        <w:rPr>
          <w:rFonts w:ascii="Avenir Next Regular" w:hAnsi="Avenir Next Regular"/>
          <w:b w:val="1"/>
          <w:bCs w:val="1"/>
          <w:u w:val="single" w:color="000000"/>
          <w:rtl w:val="0"/>
          <w:lang w:val="en-US"/>
        </w:rPr>
        <w:t>Everyone is a heretic nowadays if you:</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Believe you can lose salvation</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Believe in OSAS</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Believe in free grace</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Believe in lordship salvation</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Believe tongues is necessary</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Believes water baptism isn</w:t>
      </w:r>
      <w:r>
        <w:rPr>
          <w:rFonts w:ascii="Arial Unicode MS" w:hAnsi="Arial Unicode MS" w:hint="default"/>
          <w:u w:color="000000"/>
          <w:rtl w:val="0"/>
          <w:lang w:val="en-US"/>
        </w:rPr>
        <w:t>’</w:t>
      </w:r>
      <w:r>
        <w:rPr>
          <w:rFonts w:ascii="Avenir Next Regular" w:hAnsi="Avenir Next Regular"/>
          <w:u w:color="000000"/>
          <w:rtl w:val="0"/>
          <w:lang w:val="en-US"/>
        </w:rPr>
        <w:t>t needed</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Believe prophecy is for today</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Believe tongues or prophecy aren</w:t>
      </w:r>
      <w:r>
        <w:rPr>
          <w:rFonts w:ascii="Avenir Next Regular" w:hAnsi="Avenir Next Regular" w:hint="default"/>
          <w:u w:color="000000"/>
          <w:rtl w:val="0"/>
          <w:lang w:val="en-US"/>
        </w:rPr>
        <w:t>’</w:t>
      </w:r>
      <w:r>
        <w:rPr>
          <w:rFonts w:ascii="Avenir Next Regular" w:hAnsi="Avenir Next Regular"/>
          <w:u w:color="000000"/>
          <w:rtl w:val="0"/>
          <w:lang w:val="en-US"/>
        </w:rPr>
        <w:t>t for today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Lordship salvation and free grace are often misrepresented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rPr>
      </w:pPr>
      <w:r>
        <w:rPr>
          <w:rFonts w:ascii="Avenir Next Regular" w:hAnsi="Avenir Next Regular"/>
          <w:caps w:val="1"/>
          <w:rtl w:val="0"/>
          <w:lang w:val="en-US"/>
        </w:rPr>
        <w:t>There are extreme views within both camps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rPr>
      </w:pPr>
      <w:r>
        <w:rPr>
          <w:rFonts w:ascii="Avenir Next Regular" w:hAnsi="Avenir Next Regular"/>
          <w:caps w:val="1"/>
          <w:rtl w:val="0"/>
          <w:lang w:val="en-US"/>
        </w:rPr>
        <w:t xml:space="preserve">There are right things and wrong things about both camps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rPr>
      </w:pPr>
      <w:r>
        <w:rPr>
          <w:rFonts w:ascii="Avenir Next Regular" w:hAnsi="Avenir Next Regular"/>
          <w:caps w:val="1"/>
          <w:rtl w:val="0"/>
          <w:lang w:val="en-US"/>
        </w:rPr>
        <w:t>Both camps get misrepresented often (easy believism, works based legalism, false gospels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rPr>
      </w:pPr>
      <w:r>
        <w:rPr>
          <w:rFonts w:ascii="Avenir Next Regular" w:hAnsi="Avenir Next Regular"/>
          <w:caps w:val="1"/>
          <w:rtl w:val="0"/>
          <w:lang w:val="en-US"/>
        </w:rPr>
        <w:t>Lordship salvation at its core is: faith is turning from sin + total surrender + lifelong commitment = eternal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rPr>
      </w:pPr>
      <w:r>
        <w:rPr>
          <w:rFonts w:ascii="Avenir Next Regular" w:hAnsi="Avenir Next Regular"/>
          <w:caps w:val="1"/>
          <w:rtl w:val="0"/>
          <w:lang w:val="en-US"/>
        </w:rPr>
        <w:t>Free grace theology at its core is: faith + no good works or fruit =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Some things to know about me:</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re saved through faith by grace in Christ alone</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I am not a calvinist and I am not lordship salvation anymore</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I am not the classical free grace either as there is nuance</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I</w:t>
      </w:r>
      <w:r>
        <w:rPr>
          <w:rFonts w:ascii="Avenir Next Regular" w:hAnsi="Avenir Next Regular" w:hint="default"/>
          <w:rtl w:val="0"/>
          <w:lang w:val="en-US"/>
        </w:rPr>
        <w:t>’</w:t>
      </w:r>
      <w:r>
        <w:rPr>
          <w:rFonts w:ascii="Avenir Next Regular" w:hAnsi="Avenir Next Regular"/>
          <w:rtl w:val="0"/>
          <w:lang w:val="en-US"/>
        </w:rPr>
        <w:t>ve listened to over 30+ hours of lecture and teaching on free grace</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I do believe in the eternal security of the believer</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I do believe both sides of this have genuine believers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I</w:t>
      </w:r>
      <w:r>
        <w:rPr>
          <w:rFonts w:ascii="Avenir Next Regular" w:hAnsi="Avenir Next Regular" w:hint="default"/>
          <w:rtl w:val="0"/>
          <w:lang w:val="en-US"/>
        </w:rPr>
        <w:t>’</w:t>
      </w:r>
      <w:r>
        <w:rPr>
          <w:rFonts w:ascii="Avenir Next Regular" w:hAnsi="Avenir Next Regular"/>
          <w:rtl w:val="0"/>
          <w:lang w:val="en-US"/>
        </w:rPr>
        <w:t>ve been accused of being too heavy and too light about salvation so I guess I don</w:t>
      </w:r>
      <w:r>
        <w:rPr>
          <w:rFonts w:ascii="Avenir Next Regular" w:hAnsi="Avenir Next Regular" w:hint="default"/>
          <w:rtl w:val="0"/>
          <w:lang w:val="en-US"/>
        </w:rPr>
        <w:t>’</w:t>
      </w:r>
      <w:r>
        <w:rPr>
          <w:rFonts w:ascii="Avenir Next Regular" w:hAnsi="Avenir Next Regular"/>
          <w:rtl w:val="0"/>
          <w:lang w:val="en-US"/>
        </w:rPr>
        <w:t>t fit into either extremist view camp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r>
        <w:rPr>
          <w:rFonts w:ascii="Avenir Next Regular" w:hAnsi="Avenir Next Regular"/>
          <w:b w:val="1"/>
          <w:bCs w:val="1"/>
          <w:u w:color="000000"/>
          <w:rtl w:val="0"/>
          <w:lang w:val="en-US"/>
        </w:rPr>
        <w:t>Two Premises I</w:t>
      </w:r>
      <w:r>
        <w:rPr>
          <w:rFonts w:ascii="Avenir Next Regular" w:hAnsi="Avenir Next Regular" w:hint="default"/>
          <w:b w:val="1"/>
          <w:bCs w:val="1"/>
          <w:u w:color="000000"/>
          <w:rtl w:val="0"/>
          <w:lang w:val="en-US"/>
        </w:rPr>
        <w:t>’</w:t>
      </w:r>
      <w:r>
        <w:rPr>
          <w:rFonts w:ascii="Avenir Next Regular" w:hAnsi="Avenir Next Regular"/>
          <w:b w:val="1"/>
          <w:bCs w:val="1"/>
          <w:u w:color="000000"/>
          <w:rtl w:val="0"/>
          <w:lang w:val="en-US"/>
        </w:rPr>
        <w:t xml:space="preserve">m Working From: </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Eternal Security</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Faith in Jesus alone is the way into God</w:t>
      </w:r>
      <w:r>
        <w:rPr>
          <w:rFonts w:ascii="Avenir Next Regular" w:hAnsi="Avenir Next Regular" w:hint="default"/>
          <w:u w:color="000000"/>
          <w:rtl w:val="0"/>
          <w:lang w:val="en-US"/>
        </w:rPr>
        <w:t>’</w:t>
      </w:r>
      <w:r>
        <w:rPr>
          <w:rFonts w:ascii="Avenir Next Regular" w:hAnsi="Avenir Next Regular"/>
          <w:u w:color="000000"/>
          <w:rtl w:val="0"/>
          <w:lang w:val="en-US"/>
        </w:rPr>
        <w:t>s Kingdom and all the blessings and promises of the gospel and this is all by the grace of God alone</w:t>
      </w:r>
    </w:p>
    <w:p>
      <w:pPr>
        <w:pStyle w:val="Default"/>
        <w:numPr>
          <w:ilvl w:val="0"/>
          <w:numId w:val="6"/>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The microsecond you believe you are justified, righteous, children of God, new creation, filled with the Spirit, given an eternal inheritance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A big issue in this conversation is that faith is being defined clearly with Scripture.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We</w:t>
      </w:r>
      <w:r>
        <w:rPr>
          <w:rFonts w:ascii="Avenir Next Regular" w:hAnsi="Avenir Next Regular" w:hint="default"/>
          <w:u w:color="000000"/>
          <w:rtl w:val="0"/>
          <w:lang w:val="en-US"/>
        </w:rPr>
        <w:t>’</w:t>
      </w:r>
      <w:r>
        <w:rPr>
          <w:rFonts w:ascii="Avenir Next Regular" w:hAnsi="Avenir Next Regular"/>
          <w:u w:color="000000"/>
          <w:rtl w:val="0"/>
          <w:lang w:val="en-US"/>
        </w:rPr>
        <w:t>ll define REPENTANCE, FRUIT, GRACE, and WORKS later as well.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Lordship salvation typically defines faith as believing, trusting in, relying on Jesus for salvation. But, its a gift that God arbitrarily gives to some and not others, and it will always produce good fruit/good works over time in a person</w:t>
      </w:r>
      <w:r>
        <w:rPr>
          <w:rFonts w:ascii="Avenir Next Regular" w:hAnsi="Avenir Next Regular" w:hint="default"/>
          <w:u w:color="000000"/>
          <w:rtl w:val="0"/>
          <w:lang w:val="en-US"/>
        </w:rPr>
        <w:t>’</w:t>
      </w:r>
      <w:r>
        <w:rPr>
          <w:rFonts w:ascii="Avenir Next Regular" w:hAnsi="Avenir Next Regular"/>
          <w:u w:color="000000"/>
          <w:rtl w:val="0"/>
          <w:lang w:val="en-US"/>
        </w:rPr>
        <w:t>s life. It is said to be the only requirement for full salvation in Christ. Salvation is by grace through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Free grace theology typically defines faith as the decision to believe and trust in Jesus. It is the decision to take God at His word and believe the gospel, and it is the only requirement for full salvation. No good works, or good fruit are needed to validate the presence of genuine faith. Since faith on its own saves, faith is not guaranteed to produce anything in the person</w:t>
      </w:r>
      <w:r>
        <w:rPr>
          <w:rFonts w:ascii="Avenir Next Regular" w:hAnsi="Avenir Next Regular" w:hint="default"/>
          <w:u w:color="000000"/>
          <w:rtl w:val="0"/>
          <w:lang w:val="en-US"/>
        </w:rPr>
        <w:t>’</w:t>
      </w:r>
      <w:r>
        <w:rPr>
          <w:rFonts w:ascii="Avenir Next Regular" w:hAnsi="Avenir Next Regular"/>
          <w:u w:color="000000"/>
          <w:rtl w:val="0"/>
          <w:lang w:val="en-US"/>
        </w:rPr>
        <w:t>s life, because belief is sufficient.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But, what is faith? What does it biblically mean to believe?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Faith according to hebrews 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Hebrews 11:1-2 - Now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faith is the assurance</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 of things hoped for, the conviction of things not seen. For by it the people of old received their commendation. By faith we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 xml:space="preserve">understand </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that the universe was created by the word of God, so that what is seen was not made out of things that are visible.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color="000000"/>
          <w14:textOutline w14:w="12700" w14:cap="flat">
            <w14:noFill/>
            <w14:miter w14:lim="400000"/>
          </w14:textOutline>
          <w14:textFill>
            <w14:solidFill>
              <w14:srgbClr w14:val="0433FF"/>
            </w14:solidFill>
          </w14:textFill>
        </w:rPr>
      </w:pPr>
      <w:r>
        <w:rPr>
          <w:rFonts w:ascii="Avenir Next Regular" w:hAnsi="Avenir Next Regular"/>
          <w:outline w:val="0"/>
          <w:color w:val="0433ff"/>
          <w:u w:color="000000"/>
          <w:rtl w:val="0"/>
          <w:lang w:val="en-US"/>
          <w14:textOutline w14:w="12700" w14:cap="flat">
            <w14:noFill/>
            <w14:miter w14:lim="400000"/>
          </w14:textOutline>
          <w14:textFill>
            <w14:solidFill>
              <w14:srgbClr w14:val="0433FF"/>
            </w14:solidFill>
          </w14:textFill>
        </w:rPr>
        <w:t xml:space="preserve">Faith is </w:t>
      </w:r>
      <w:r>
        <w:rPr>
          <w:rFonts w:ascii="Avenir Next Regular" w:hAnsi="Avenir Next Regular"/>
          <w:outline w:val="0"/>
          <w:color w:val="0433ff"/>
          <w:u w:val="single" w:color="000000"/>
          <w:rtl w:val="0"/>
          <w:lang w:val="en-US"/>
          <w14:textOutline w14:w="12700" w14:cap="flat">
            <w14:noFill/>
            <w14:miter w14:lim="400000"/>
          </w14:textOutline>
          <w14:textFill>
            <w14:solidFill>
              <w14:srgbClr w14:val="0433FF"/>
            </w14:solidFill>
          </w14:textFill>
        </w:rPr>
        <w:t>assurance</w:t>
      </w:r>
      <w:r>
        <w:rPr>
          <w:rFonts w:ascii="Avenir Next Regular" w:hAnsi="Avenir Next Regular"/>
          <w:outline w:val="0"/>
          <w:color w:val="0433ff"/>
          <w:u w:color="000000"/>
          <w:rtl w:val="0"/>
          <w:lang w:val="en-US"/>
          <w14:textOutline w14:w="12700" w14:cap="flat">
            <w14:noFill/>
            <w14:miter w14:lim="400000"/>
          </w14:textOutline>
          <w14:textFill>
            <w14:solidFill>
              <w14:srgbClr w14:val="0433FF"/>
            </w14:solidFill>
          </w14:textFill>
        </w:rPr>
        <w:t xml:space="preserve"> rooted in </w:t>
      </w:r>
      <w:r>
        <w:rPr>
          <w:rFonts w:ascii="Avenir Next Regular" w:hAnsi="Avenir Next Regular"/>
          <w:outline w:val="0"/>
          <w:color w:val="0433ff"/>
          <w:u w:val="single" w:color="000000"/>
          <w:rtl w:val="0"/>
          <w:lang w:val="en-US"/>
          <w14:textOutline w14:w="12700" w14:cap="flat">
            <w14:noFill/>
            <w14:miter w14:lim="400000"/>
          </w14:textOutline>
          <w14:textFill>
            <w14:solidFill>
              <w14:srgbClr w14:val="0433FF"/>
            </w14:solidFill>
          </w14:textFill>
        </w:rPr>
        <w:t>understanding,</w:t>
      </w:r>
      <w:r>
        <w:rPr>
          <w:rFonts w:ascii="Avenir Next Regular" w:hAnsi="Avenir Next Regular"/>
          <w:outline w:val="0"/>
          <w:color w:val="0433ff"/>
          <w:u w:color="000000"/>
          <w:rtl w:val="0"/>
          <w:lang w:val="en-US"/>
          <w14:textOutline w14:w="12700" w14:cap="flat">
            <w14:noFill/>
            <w14:miter w14:lim="400000"/>
          </w14:textOutline>
          <w14:textFill>
            <w14:solidFill>
              <w14:srgbClr w14:val="0433FF"/>
            </w14:solidFill>
          </w14:textFill>
        </w:rPr>
        <w:t xml:space="preserve"> specifically of God</w:t>
      </w:r>
      <w:r>
        <w:rPr>
          <w:rFonts w:ascii="Avenir Next Regular" w:hAnsi="Avenir Next Regular" w:hint="default"/>
          <w:outline w:val="0"/>
          <w:color w:val="0433ff"/>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u w:color="000000"/>
          <w:rtl w:val="0"/>
          <w:lang w:val="en-US"/>
          <w14:textOutline w14:w="12700" w14:cap="flat">
            <w14:noFill/>
            <w14:miter w14:lim="400000"/>
          </w14:textOutline>
          <w14:textFill>
            <w14:solidFill>
              <w14:srgbClr w14:val="0433FF"/>
            </w14:solidFill>
          </w14:textFill>
        </w:rPr>
        <w:t xml:space="preserve">s </w:t>
      </w:r>
      <w:r>
        <w:rPr>
          <w:rFonts w:ascii="Avenir Next Regular" w:hAnsi="Avenir Next Regular"/>
          <w:outline w:val="0"/>
          <w:color w:val="0433ff"/>
          <w:u w:val="single" w:color="000000"/>
          <w:rtl w:val="0"/>
          <w:lang w:val="en-US"/>
          <w14:textOutline w14:w="12700" w14:cap="flat">
            <w14:noFill/>
            <w14:miter w14:lim="400000"/>
          </w14:textOutline>
          <w14:textFill>
            <w14:solidFill>
              <w14:srgbClr w14:val="0433FF"/>
            </w14:solidFill>
          </w14:textFill>
        </w:rPr>
        <w:t>promises</w:t>
      </w:r>
      <w:r>
        <w:rPr>
          <w:rFonts w:ascii="Avenir Next Regular" w:hAnsi="Avenir Next Regular"/>
          <w:outline w:val="0"/>
          <w:color w:val="0433ff"/>
          <w:u w:color="000000"/>
          <w:rtl w:val="0"/>
          <w:lang w:val="en-US"/>
          <w14:textOutline w14:w="12700" w14:cap="flat">
            <w14:noFill/>
            <w14:miter w14:lim="400000"/>
          </w14:textOutline>
          <w14:textFill>
            <w14:solidFill>
              <w14:srgbClr w14:val="0433FF"/>
            </w14:solidFill>
          </w14:textFill>
        </w:rPr>
        <w:t xml:space="preserve">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Faith BY DEFINITION | GREEK &amp; HEBREW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John 3:16 - For God so loved the world, that he gave his only Son, that whoever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believes</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 in him should not perish but have eternal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Faith is an action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rtl w:val="0"/>
          <w:lang w:val="en-US"/>
        </w:rPr>
        <w:t>Believe</w:t>
      </w:r>
      <w:r>
        <w:rPr>
          <w:rFonts w:ascii="Avenir Next Regular" w:hAnsi="Avenir Next Regular"/>
          <w:rtl w:val="0"/>
          <w:lang w:val="en-US"/>
        </w:rPr>
        <w:t xml:space="preserve">: have faith in, trust in, entrust ourselves to, rely on, rest in.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The Greek word for </w:t>
      </w:r>
      <w:r>
        <w:rPr>
          <w:rFonts w:ascii="Avenir Next Regular" w:hAnsi="Avenir Next Regular" w:hint="default"/>
          <w:rtl w:val="0"/>
          <w:lang w:val="en-US"/>
        </w:rPr>
        <w:t>“</w:t>
      </w:r>
      <w:r>
        <w:rPr>
          <w:rFonts w:ascii="Avenir Next Regular" w:hAnsi="Avenir Next Regular"/>
          <w:b w:val="1"/>
          <w:bCs w:val="1"/>
          <w:rtl w:val="0"/>
          <w:lang w:val="en-US"/>
        </w:rPr>
        <w:t>believe</w:t>
      </w:r>
      <w:r>
        <w:rPr>
          <w:rFonts w:ascii="Avenir Next Regular" w:hAnsi="Avenir Next Regular" w:hint="default"/>
          <w:rtl w:val="0"/>
          <w:lang w:val="en-US"/>
        </w:rPr>
        <w:t xml:space="preserve">” </w:t>
      </w:r>
      <w:r>
        <w:rPr>
          <w:rFonts w:ascii="Avenir Next Regular" w:hAnsi="Avenir Next Regular"/>
          <w:rtl w:val="0"/>
          <w:lang w:val="en-US"/>
        </w:rPr>
        <w:t>is philosophical in nature and dealing with the intellect. Its a conscious, intellectual decision made by an individual.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Comes from the root word </w:t>
      </w:r>
      <w:r>
        <w:rPr>
          <w:rFonts w:ascii="Avenir Next Regular" w:hAnsi="Avenir Next Regular" w:hint="default"/>
          <w:rtl w:val="0"/>
          <w:lang w:val="en-US"/>
        </w:rPr>
        <w:t>“</w:t>
      </w:r>
      <w:r>
        <w:rPr>
          <w:rFonts w:ascii="Avenir Next Regular" w:hAnsi="Avenir Next Regular"/>
          <w:rtl w:val="0"/>
          <w:lang w:val="en-US"/>
        </w:rPr>
        <w:t>peitho</w:t>
      </w:r>
      <w:r>
        <w:rPr>
          <w:rFonts w:ascii="Avenir Next Regular" w:hAnsi="Avenir Next Regular" w:hint="default"/>
          <w:rtl w:val="0"/>
          <w:lang w:val="en-US"/>
        </w:rPr>
        <w:t xml:space="preserve">” </w:t>
      </w:r>
      <w:r>
        <w:rPr>
          <w:rFonts w:ascii="Avenir Next Regular" w:hAnsi="Avenir Next Regular"/>
          <w:rtl w:val="0"/>
          <w:lang w:val="en-US"/>
        </w:rPr>
        <w:t xml:space="preserve">to </w:t>
      </w:r>
      <w:r>
        <w:rPr>
          <w:rFonts w:ascii="Avenir Next Regular" w:hAnsi="Avenir Next Regular"/>
          <w:u w:val="single"/>
          <w:rtl w:val="0"/>
          <w:lang w:val="en-US"/>
        </w:rPr>
        <w:t>affirm</w:t>
      </w:r>
      <w:r>
        <w:rPr>
          <w:rFonts w:ascii="Avenir Next Regular" w:hAnsi="Avenir Next Regular"/>
          <w:rtl w:val="0"/>
          <w:lang w:val="en-US"/>
        </w:rPr>
        <w:t xml:space="preserve"> or to be </w:t>
      </w:r>
      <w:r>
        <w:rPr>
          <w:rFonts w:ascii="Avenir Next Regular" w:hAnsi="Avenir Next Regular"/>
          <w:u w:val="single"/>
          <w:rtl w:val="0"/>
          <w:lang w:val="en-US"/>
        </w:rPr>
        <w:t>confident</w:t>
      </w:r>
      <w:r>
        <w:rPr>
          <w:rFonts w:ascii="Avenir Next Regular" w:hAnsi="Avenir Next Regular"/>
          <w:rtl w:val="0"/>
          <w:lang w:val="en-US"/>
        </w:rPr>
        <w:t xml:space="preserve"> of and the word </w:t>
      </w:r>
      <w:r>
        <w:rPr>
          <w:rFonts w:ascii="Avenir Next Regular" w:hAnsi="Avenir Next Regular" w:hint="default"/>
          <w:rtl w:val="0"/>
          <w:lang w:val="en-US"/>
        </w:rPr>
        <w:t>“</w:t>
      </w:r>
      <w:r>
        <w:rPr>
          <w:rFonts w:ascii="Avenir Next Regular" w:hAnsi="Avenir Next Regular"/>
          <w:rtl w:val="0"/>
          <w:lang w:val="en-US"/>
        </w:rPr>
        <w:t>pistis</w:t>
      </w:r>
      <w:r>
        <w:rPr>
          <w:rFonts w:ascii="Avenir Next Regular" w:hAnsi="Avenir Next Regular" w:hint="default"/>
          <w:rtl w:val="0"/>
          <w:lang w:val="en-US"/>
        </w:rPr>
        <w:t xml:space="preserve">” </w:t>
      </w:r>
      <w:r>
        <w:rPr>
          <w:rFonts w:ascii="Avenir Next Regular" w:hAnsi="Avenir Next Regular"/>
          <w:rtl w:val="0"/>
          <w:lang w:val="en-US"/>
        </w:rPr>
        <w:t>(</w:t>
      </w:r>
      <w:r>
        <w:rPr>
          <w:rFonts w:ascii="Avenir Next Regular" w:hAnsi="Avenir Next Regular"/>
          <w:b w:val="1"/>
          <w:bCs w:val="1"/>
          <w:rtl w:val="0"/>
          <w:lang w:val="en-US"/>
        </w:rPr>
        <w:t>faith</w:t>
      </w:r>
      <w:r>
        <w:rPr>
          <w:rFonts w:ascii="Avenir Next Regular" w:hAnsi="Avenir Next Regular"/>
          <w:rtl w:val="0"/>
          <w:lang w:val="en-US"/>
        </w:rPr>
        <w:t xml:space="preserve">) to </w:t>
      </w:r>
      <w:r>
        <w:rPr>
          <w:rFonts w:ascii="Avenir Next Regular" w:hAnsi="Avenir Next Regular"/>
          <w:u w:val="single"/>
          <w:rtl w:val="0"/>
          <w:lang w:val="en-US"/>
        </w:rPr>
        <w:t>be persuaded</w:t>
      </w:r>
      <w:r>
        <w:rPr>
          <w:rFonts w:ascii="Avenir Next Regular" w:hAnsi="Avenir Next Regular"/>
          <w:rtl w:val="0"/>
          <w:lang w:val="en-US"/>
        </w:rPr>
        <w:t xml:space="preserve"> of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In Hebrew thought, </w:t>
      </w:r>
      <w:r>
        <w:rPr>
          <w:rFonts w:ascii="Avenir Next Regular" w:hAnsi="Avenir Next Regular"/>
          <w:b w:val="1"/>
          <w:bCs w:val="1"/>
          <w:rtl w:val="0"/>
          <w:lang w:val="en-US"/>
        </w:rPr>
        <w:t>faith</w:t>
      </w:r>
      <w:r>
        <w:rPr>
          <w:rFonts w:ascii="Avenir Next Regular" w:hAnsi="Avenir Next Regular"/>
          <w:rtl w:val="0"/>
          <w:lang w:val="en-US"/>
        </w:rPr>
        <w:t xml:space="preserve"> is action one takes based off what they know to be true.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The Hebrew word </w:t>
      </w:r>
      <w:r>
        <w:rPr>
          <w:rFonts w:ascii="Avenir Next Regular" w:hAnsi="Avenir Next Regular"/>
          <w:i w:val="1"/>
          <w:iCs w:val="1"/>
          <w:rtl w:val="0"/>
          <w:lang w:val="pt-PT"/>
        </w:rPr>
        <w:t xml:space="preserve">emunah </w:t>
      </w:r>
      <w:r>
        <w:rPr>
          <w:rFonts w:ascii="Avenir Next Regular" w:hAnsi="Avenir Next Regular"/>
          <w:rtl w:val="0"/>
          <w:lang w:val="en-US"/>
        </w:rPr>
        <w:t>(</w:t>
      </w:r>
      <w:r>
        <w:rPr>
          <w:rFonts w:ascii="Arial Unicode MS" w:cs="Arial Unicode MS" w:hAnsi="Arial Unicode MS" w:eastAsia="Arial Unicode MS" w:hint="cs"/>
          <w:rtl w:val="1"/>
          <w:lang w:val="he-IL" w:bidi="he-IL"/>
        </w:rPr>
        <w:t>אמונה</w:t>
      </w:r>
      <w:r>
        <w:rPr>
          <w:rFonts w:ascii="Avenir Next Regular" w:hAnsi="Avenir Next Regular"/>
          <w:rtl w:val="0"/>
          <w:lang w:val="en-US"/>
        </w:rPr>
        <w:t xml:space="preserve">, pronounced </w:t>
      </w:r>
      <w:r>
        <w:rPr>
          <w:rFonts w:ascii="Arial Unicode MS" w:hAnsi="Arial Unicode MS" w:hint="default"/>
          <w:rtl w:val="1"/>
          <w:lang w:val="ar-SA" w:bidi="ar-SA"/>
        </w:rPr>
        <w:t>“</w:t>
      </w:r>
      <w:r>
        <w:rPr>
          <w:rFonts w:ascii="Avenir Next Regular" w:hAnsi="Avenir Next Regular"/>
          <w:rtl w:val="0"/>
          <w:lang w:val="en-US"/>
        </w:rPr>
        <w:t>eh-moo-nah</w:t>
      </w:r>
      <w:r>
        <w:rPr>
          <w:rFonts w:ascii="Avenir Next Regular" w:hAnsi="Avenir Next Regular" w:hint="default"/>
          <w:rtl w:val="0"/>
          <w:lang w:val="en-US"/>
        </w:rPr>
        <w:t>”</w:t>
      </w:r>
      <w:r>
        <w:rPr>
          <w:rFonts w:ascii="Avenir Next Regular" w:hAnsi="Avenir Next Regular"/>
          <w:rtl w:val="0"/>
          <w:lang w:val="en-US"/>
        </w:rPr>
        <w:t xml:space="preserve">) is understood in English to mean </w:t>
      </w:r>
      <w:r>
        <w:rPr>
          <w:rFonts w:ascii="Arial Unicode MS" w:hAnsi="Arial Unicode MS" w:hint="default"/>
          <w:rtl w:val="1"/>
          <w:lang w:val="ar-SA" w:bidi="ar-SA"/>
        </w:rPr>
        <w:t>“</w:t>
      </w:r>
      <w:r>
        <w:rPr>
          <w:rFonts w:ascii="Avenir Next Regular" w:hAnsi="Avenir Next Regular"/>
          <w:b w:val="1"/>
          <w:bCs w:val="1"/>
          <w:rtl w:val="0"/>
          <w:lang w:val="en-US"/>
        </w:rPr>
        <w:t>faith</w:t>
      </w:r>
      <w:r>
        <w:rPr>
          <w:rFonts w:ascii="Avenir Next Regular" w:hAnsi="Avenir Next Regular" w:hint="default"/>
          <w:rtl w:val="0"/>
          <w:lang w:val="en-US"/>
        </w:rPr>
        <w:t xml:space="preserve">” </w:t>
      </w:r>
      <w:r>
        <w:rPr>
          <w:rFonts w:ascii="Avenir Next Regular" w:hAnsi="Avenir Next Regular"/>
          <w:rtl w:val="0"/>
          <w:lang w:val="en-US"/>
        </w:rPr>
        <w:t xml:space="preserve">or </w:t>
      </w:r>
      <w:r>
        <w:rPr>
          <w:rFonts w:ascii="Arial Unicode MS" w:hAnsi="Arial Unicode MS" w:hint="default"/>
          <w:rtl w:val="1"/>
          <w:lang w:val="ar-SA" w:bidi="ar-SA"/>
        </w:rPr>
        <w:t>“</w:t>
      </w:r>
      <w:r>
        <w:rPr>
          <w:rFonts w:ascii="Avenir Next Regular" w:hAnsi="Avenir Next Regular"/>
          <w:rtl w:val="0"/>
          <w:lang w:val="en-US"/>
        </w:rPr>
        <w:t>belief.</w:t>
      </w:r>
      <w:r>
        <w:rPr>
          <w:rFonts w:ascii="Avenir Next Regular" w:hAnsi="Avenir Next Regular" w:hint="default"/>
          <w:rtl w:val="0"/>
          <w:lang w:val="en-US"/>
        </w:rPr>
        <w:t xml:space="preserve">” </w:t>
      </w:r>
      <w:r>
        <w:rPr>
          <w:rFonts w:ascii="Avenir Next Regular" w:hAnsi="Avenir Next Regular"/>
          <w:rtl w:val="0"/>
          <w:lang w:val="en-US"/>
        </w:rPr>
        <w:t>This Hebrew word is more about what you do more than it is about what you know. The word means to take firm action.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The word literally means </w:t>
      </w:r>
      <w:r>
        <w:rPr>
          <w:rFonts w:ascii="Avenir Next Regular" w:hAnsi="Avenir Next Regular" w:hint="default"/>
          <w:rtl w:val="0"/>
          <w:lang w:val="en-US"/>
        </w:rPr>
        <w:t>“</w:t>
      </w:r>
      <w:r>
        <w:rPr>
          <w:rFonts w:ascii="Avenir Next Regular" w:hAnsi="Avenir Next Regular"/>
          <w:b w:val="1"/>
          <w:bCs w:val="1"/>
          <w:rtl w:val="0"/>
          <w:lang w:val="en-US"/>
        </w:rPr>
        <w:t>firmness</w:t>
      </w:r>
      <w:r>
        <w:rPr>
          <w:rFonts w:ascii="Avenir Next Regular" w:hAnsi="Avenir Next Regular"/>
          <w:rtl w:val="0"/>
          <w:lang w:val="en-US"/>
        </w:rPr>
        <w:t>, steadfastness</w:t>
      </w:r>
      <w:r>
        <w:rPr>
          <w:rFonts w:ascii="Avenir Next Regular" w:hAnsi="Avenir Next Regular" w:hint="default"/>
          <w:rtl w:val="0"/>
          <w:lang w:val="en-US"/>
        </w:rPr>
        <w:t xml:space="preserve">” </w:t>
      </w:r>
      <w:r>
        <w:rPr>
          <w:rFonts w:ascii="Avenir Next Regular" w:hAnsi="Avenir Next Regular"/>
          <w:rtl w:val="0"/>
          <w:lang w:val="en-US"/>
        </w:rPr>
        <w:t>which is of course rooted in God</w:t>
      </w:r>
      <w:r>
        <w:rPr>
          <w:rFonts w:ascii="Avenir Next Regular" w:hAnsi="Avenir Next Regular" w:hint="default"/>
          <w:rtl w:val="0"/>
          <w:lang w:val="en-US"/>
        </w:rPr>
        <w:t>’</w:t>
      </w:r>
      <w:r>
        <w:rPr>
          <w:rFonts w:ascii="Avenir Next Regular" w:hAnsi="Avenir Next Regular"/>
          <w:rtl w:val="0"/>
          <w:lang w:val="en-US"/>
        </w:rPr>
        <w:t>s initial and perfect faithfulness towards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The word </w:t>
      </w:r>
      <w:r>
        <w:rPr>
          <w:rFonts w:ascii="Avenir Next Regular" w:hAnsi="Avenir Next Regular" w:hint="default"/>
          <w:rtl w:val="0"/>
          <w:lang w:val="en-US"/>
        </w:rPr>
        <w:t>“</w:t>
      </w:r>
      <w:r>
        <w:rPr>
          <w:rFonts w:ascii="Avenir Next Regular" w:hAnsi="Avenir Next Regular"/>
          <w:rtl w:val="0"/>
          <w:lang w:val="en-US"/>
        </w:rPr>
        <w:t>emunah</w:t>
      </w:r>
      <w:r>
        <w:rPr>
          <w:rFonts w:ascii="Avenir Next Regular" w:hAnsi="Avenir Next Regular" w:hint="default"/>
          <w:rtl w:val="0"/>
          <w:lang w:val="en-US"/>
        </w:rPr>
        <w:t xml:space="preserve">” </w:t>
      </w:r>
      <w:r>
        <w:rPr>
          <w:rFonts w:ascii="Avenir Next Regular" w:hAnsi="Avenir Next Regular"/>
          <w:rtl w:val="0"/>
          <w:lang w:val="en-US"/>
        </w:rPr>
        <w:t xml:space="preserve">comes from the root word </w:t>
      </w:r>
      <w:r>
        <w:rPr>
          <w:rFonts w:ascii="Avenir Next Regular" w:hAnsi="Avenir Next Regular" w:hint="default"/>
          <w:rtl w:val="0"/>
          <w:lang w:val="en-US"/>
        </w:rPr>
        <w:t>“</w:t>
      </w:r>
      <w:r>
        <w:rPr>
          <w:rFonts w:ascii="Avenir Next Regular" w:hAnsi="Avenir Next Regular"/>
          <w:rtl w:val="0"/>
          <w:lang w:val="en-US"/>
        </w:rPr>
        <w:t>Emun</w:t>
      </w:r>
      <w:r>
        <w:rPr>
          <w:rFonts w:ascii="Avenir Next Regular" w:hAnsi="Avenir Next Regular" w:hint="default"/>
          <w:rtl w:val="0"/>
          <w:lang w:val="en-US"/>
        </w:rPr>
        <w:t xml:space="preserve">” </w:t>
      </w:r>
      <w:r>
        <w:rPr>
          <w:rFonts w:ascii="Avenir Next Regular" w:hAnsi="Avenir Next Regular"/>
          <w:rtl w:val="0"/>
          <w:lang w:val="en-US"/>
        </w:rPr>
        <w:t xml:space="preserve">which means to trust something is true. The root idea for </w:t>
      </w:r>
      <w:r>
        <w:rPr>
          <w:rFonts w:ascii="Avenir Next Regular" w:hAnsi="Avenir Next Regular" w:hint="default"/>
          <w:rtl w:val="0"/>
          <w:lang w:val="en-US"/>
        </w:rPr>
        <w:t>“</w:t>
      </w:r>
      <w:r>
        <w:rPr>
          <w:rFonts w:ascii="Avenir Next Regular" w:hAnsi="Avenir Next Regular"/>
          <w:rtl w:val="0"/>
          <w:lang w:val="en-US"/>
        </w:rPr>
        <w:t>belief</w:t>
      </w:r>
      <w:r>
        <w:rPr>
          <w:rFonts w:ascii="Avenir Next Regular" w:hAnsi="Avenir Next Regular" w:hint="default"/>
          <w:rtl w:val="0"/>
          <w:lang w:val="en-US"/>
        </w:rPr>
        <w:t xml:space="preserve">” </w:t>
      </w:r>
      <w:r>
        <w:rPr>
          <w:rFonts w:ascii="Avenir Next Regular" w:hAnsi="Avenir Next Regular"/>
          <w:rtl w:val="0"/>
          <w:lang w:val="en-US"/>
        </w:rPr>
        <w:t xml:space="preserve">or </w:t>
      </w:r>
      <w:r>
        <w:rPr>
          <w:rFonts w:ascii="Avenir Next Regular" w:hAnsi="Avenir Next Regular" w:hint="default"/>
          <w:rtl w:val="0"/>
          <w:lang w:val="en-US"/>
        </w:rPr>
        <w:t>“</w:t>
      </w:r>
      <w:r>
        <w:rPr>
          <w:rFonts w:ascii="Avenir Next Regular" w:hAnsi="Avenir Next Regular"/>
          <w:rtl w:val="0"/>
          <w:lang w:val="en-US"/>
        </w:rPr>
        <w:t>faith</w:t>
      </w:r>
      <w:r>
        <w:rPr>
          <w:rFonts w:ascii="Avenir Next Regular" w:hAnsi="Avenir Next Regular" w:hint="default"/>
          <w:rtl w:val="0"/>
          <w:lang w:val="en-US"/>
        </w:rPr>
        <w:t xml:space="preserve">” </w:t>
      </w:r>
      <w:r>
        <w:rPr>
          <w:rFonts w:ascii="Avenir Next Regular" w:hAnsi="Avenir Next Regular"/>
          <w:rtl w:val="0"/>
          <w:lang w:val="en-US"/>
        </w:rPr>
        <w:t>in Hebrew is to be convinced something is true but the other half is action.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Habakkuk 2:4 - the righteous shall live by his </w:t>
      </w:r>
      <w:r>
        <w:rPr>
          <w:rFonts w:ascii="Avenir Next Regular" w:hAnsi="Avenir Next Regular"/>
          <w:b w:val="1"/>
          <w:bCs w:val="1"/>
          <w:i w:val="1"/>
          <w:iCs w:val="1"/>
          <w:outline w:val="0"/>
          <w:color w:val="ff40ff"/>
          <w:u w:color="ff40ff"/>
          <w:rtl w:val="0"/>
          <w:lang w:val="en-US"/>
          <w14:textFill>
            <w14:solidFill>
              <w14:srgbClr w14:val="FF40FF"/>
            </w14:solidFill>
          </w14:textFill>
        </w:rPr>
        <w:t>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This verse tells us HOW a righteous person will live not WHY they</w:t>
      </w:r>
      <w:r>
        <w:rPr>
          <w:rFonts w:ascii="Avenir Next Regular" w:hAnsi="Avenir Next Regular" w:hint="default"/>
          <w:rtl w:val="0"/>
          <w:lang w:val="en-US"/>
        </w:rPr>
        <w:t>’</w:t>
      </w:r>
      <w:r>
        <w:rPr>
          <w:rFonts w:ascii="Avenir Next Regular" w:hAnsi="Avenir Next Regular"/>
          <w:rtl w:val="0"/>
          <w:lang w:val="en-US"/>
        </w:rPr>
        <w:t>re righteous. This is not merely speaking of eternal life with God spiritually, but the practical life here on earth is a reflection of that spiritual life. How do we know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Romans 1:17 </w:t>
      </w:r>
      <w:r>
        <w:rPr>
          <w:rFonts w:ascii="Avenir Next Regular" w:hAnsi="Avenir Next Regular"/>
          <w:i w:val="1"/>
          <w:iCs w:val="1"/>
          <w:rtl w:val="0"/>
          <w:lang w:val="en-US"/>
        </w:rPr>
        <w:t>and</w:t>
      </w:r>
      <w:r>
        <w:rPr>
          <w:rFonts w:ascii="Avenir Next Regular" w:hAnsi="Avenir Next Regular"/>
          <w:i w:val="1"/>
          <w:iCs w:val="1"/>
          <w:outline w:val="0"/>
          <w:color w:val="ff40ff"/>
          <w:u w:color="ff40ff"/>
          <w:rtl w:val="0"/>
          <w:lang w:val="en-US"/>
          <w14:textFill>
            <w14:solidFill>
              <w14:srgbClr w14:val="FF40FF"/>
            </w14:solidFill>
          </w14:textFill>
        </w:rPr>
        <w:t xml:space="preserve"> Galatians 3:11</w:t>
      </w:r>
      <w:r>
        <w:rPr>
          <w:rFonts w:ascii="Avenir Next Regular" w:hAnsi="Avenir Next Regular"/>
          <w:rtl w:val="0"/>
          <w:lang w:val="en-US"/>
        </w:rPr>
        <w:t xml:space="preserve"> quote this in reference to eternal life regarding the new covenant in Jesus that we positionally have in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Galatians 2:20 - I have been crucified with Christ. It is no longer I who live, but Christ who lives in me. And </w:t>
      </w:r>
      <w:r>
        <w:rPr>
          <w:rFonts w:ascii="Avenir Next Regular" w:hAnsi="Avenir Next Regular"/>
          <w:b w:val="1"/>
          <w:bCs w:val="1"/>
          <w:i w:val="1"/>
          <w:iCs w:val="1"/>
          <w:outline w:val="0"/>
          <w:color w:val="ff40ff"/>
          <w:u w:color="ff40ff"/>
          <w:rtl w:val="0"/>
          <w:lang w:val="en-US"/>
          <w14:textFill>
            <w14:solidFill>
              <w14:srgbClr w14:val="FF40FF"/>
            </w14:solidFill>
          </w14:textFill>
        </w:rPr>
        <w:t>the life I now live in the flesh</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I live by faith</w:t>
      </w:r>
      <w:r>
        <w:rPr>
          <w:rFonts w:ascii="Avenir Next Regular" w:hAnsi="Avenir Next Regular"/>
          <w:i w:val="1"/>
          <w:iCs w:val="1"/>
          <w:outline w:val="0"/>
          <w:color w:val="ff40ff"/>
          <w:u w:color="ff40ff"/>
          <w:rtl w:val="0"/>
          <w:lang w:val="en-US"/>
          <w14:textFill>
            <w14:solidFill>
              <w14:srgbClr w14:val="FF40FF"/>
            </w14:solidFill>
          </w14:textFill>
        </w:rPr>
        <w:t xml:space="preserve"> in the Son of God, who loved me and gave himself for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Habakkuk not only foreshadows the future reality of eternal life through faith in the Messiah, but its a physical type and shadow being used to demonstrate that spiritual reality of life by faith. Faith has always been God</w:t>
      </w:r>
      <w:r>
        <w:rPr>
          <w:rFonts w:ascii="Avenir Next Regular" w:hAnsi="Avenir Next Regular" w:hint="default"/>
          <w:rtl w:val="0"/>
          <w:lang w:val="en-US"/>
        </w:rPr>
        <w:t>’</w:t>
      </w:r>
      <w:r>
        <w:rPr>
          <w:rFonts w:ascii="Avenir Next Regular" w:hAnsi="Avenir Next Regular"/>
          <w:rtl w:val="0"/>
          <w:lang w:val="en-US"/>
        </w:rPr>
        <w:t>s method of salvation, and often this includes salvation from the physical judgment God brings upon rebellious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rest of Habakkuk will speak of wicked things that the people are DOING and the good they are not DOING. Its a vision of coming judgment, and the people who believe the message/vision will have their lives spared (they will live) by their action rooted in their belief and faith in the message of God through the prophet.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Hebrew word for faith is not just about what I know to be true, but what I do (as action) rooted in what I know to be true (convinced of). Faith is an action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So, believing, is not only a conscious, intellectual decision made by an individual. But, the specific action of believing is </w:t>
      </w:r>
      <w:r>
        <w:rPr>
          <w:rFonts w:ascii="Avenir Next Regular" w:hAnsi="Avenir Next Regular"/>
          <w:u w:val="single"/>
          <w:rtl w:val="0"/>
          <w:lang w:val="en-US"/>
        </w:rPr>
        <w:t>inevitably</w:t>
      </w:r>
      <w:r>
        <w:rPr>
          <w:rFonts w:ascii="Avenir Next Regular" w:hAnsi="Avenir Next Regular"/>
          <w:rtl w:val="0"/>
          <w:lang w:val="en-US"/>
        </w:rPr>
        <w:t xml:space="preserve"> going to be seen in the lifestyle or actions. But, the main action of faith is choosing to believe. It</w:t>
      </w:r>
      <w:r>
        <w:rPr>
          <w:rFonts w:ascii="Avenir Next Regular" w:hAnsi="Avenir Next Regular" w:hint="default"/>
          <w:rtl w:val="0"/>
          <w:lang w:val="en-US"/>
        </w:rPr>
        <w:t>’</w:t>
      </w:r>
      <w:r>
        <w:rPr>
          <w:rFonts w:ascii="Avenir Next Regular" w:hAnsi="Avenir Next Regular"/>
          <w:rtl w:val="0"/>
          <w:lang w:val="en-US"/>
        </w:rPr>
        <w:t>s something we DO that sets into motion a life that is lived by that faith and trust in Jesus ALONE for salvation, as inconsistently as that lifestyle and trust might look throughout the person</w:t>
      </w:r>
      <w:r>
        <w:rPr>
          <w:rFonts w:ascii="Avenir Next Regular" w:hAnsi="Avenir Next Regular" w:hint="default"/>
          <w:rtl w:val="0"/>
          <w:lang w:val="en-US"/>
        </w:rPr>
        <w:t>’</w:t>
      </w:r>
      <w:r>
        <w:rPr>
          <w:rFonts w:ascii="Avenir Next Regular" w:hAnsi="Avenir Next Regular"/>
          <w:rtl w:val="0"/>
          <w:lang w:val="en-US"/>
        </w:rPr>
        <w:t>s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color="000000"/>
          <w14:textOutline w14:w="12700" w14:cap="flat">
            <w14:noFill/>
            <w14:miter w14:lim="400000"/>
          </w14:textOutline>
          <w14:textFill>
            <w14:solidFill>
              <w14:srgbClr w14:val="0433FF"/>
            </w14:solidFill>
          </w14:textFill>
        </w:rPr>
      </w:pPr>
      <w:r>
        <w:rPr>
          <w:rFonts w:ascii="Avenir Next Regular" w:hAnsi="Avenir Next Regular"/>
          <w:outline w:val="0"/>
          <w:color w:val="0433ff"/>
          <w:u w:color="000000"/>
          <w:rtl w:val="0"/>
          <w:lang w:val="en-US"/>
          <w14:textOutline w14:w="12700" w14:cap="flat">
            <w14:noFill/>
            <w14:miter w14:lim="400000"/>
          </w14:textOutline>
          <w14:textFill>
            <w14:solidFill>
              <w14:srgbClr w14:val="0433FF"/>
            </w14:solidFill>
          </w14:textFill>
        </w:rPr>
        <w:t xml:space="preserve">Faith so far is: being </w:t>
      </w:r>
      <w:r>
        <w:rPr>
          <w:rFonts w:ascii="Avenir Next Regular" w:hAnsi="Avenir Next Regular"/>
          <w:outline w:val="0"/>
          <w:color w:val="0433ff"/>
          <w:u w:val="single" w:color="000000"/>
          <w:rtl w:val="0"/>
          <w:lang w:val="en-US"/>
          <w14:textOutline w14:w="12700" w14:cap="flat">
            <w14:noFill/>
            <w14:miter w14:lim="400000"/>
          </w14:textOutline>
          <w14:textFill>
            <w14:solidFill>
              <w14:srgbClr w14:val="0433FF"/>
            </w14:solidFill>
          </w14:textFill>
        </w:rPr>
        <w:t>so convinced</w:t>
      </w:r>
      <w:r>
        <w:rPr>
          <w:rFonts w:ascii="Avenir Next Regular" w:hAnsi="Avenir Next Regular"/>
          <w:outline w:val="0"/>
          <w:color w:val="0433ff"/>
          <w:u w:color="000000"/>
          <w:rtl w:val="0"/>
          <w:lang w:val="en-US"/>
          <w14:textOutline w14:w="12700" w14:cap="flat">
            <w14:noFill/>
            <w14:miter w14:lim="400000"/>
          </w14:textOutline>
          <w14:textFill>
            <w14:solidFill>
              <w14:srgbClr w14:val="0433FF"/>
            </w14:solidFill>
          </w14:textFill>
        </w:rPr>
        <w:t xml:space="preserve"> the </w:t>
      </w:r>
      <w:r>
        <w:rPr>
          <w:rFonts w:ascii="Avenir Next Regular" w:hAnsi="Avenir Next Regular"/>
          <w:outline w:val="0"/>
          <w:color w:val="0433ff"/>
          <w:u w:val="single" w:color="000000"/>
          <w:rtl w:val="0"/>
          <w:lang w:val="en-US"/>
          <w14:textOutline w14:w="12700" w14:cap="flat">
            <w14:noFill/>
            <w14:miter w14:lim="400000"/>
          </w14:textOutline>
          <w14:textFill>
            <w14:solidFill>
              <w14:srgbClr w14:val="0433FF"/>
            </w14:solidFill>
          </w14:textFill>
        </w:rPr>
        <w:t xml:space="preserve">gospel is true </w:t>
      </w:r>
      <w:r>
        <w:rPr>
          <w:rFonts w:ascii="Avenir Next Regular" w:hAnsi="Avenir Next Regular"/>
          <w:outline w:val="0"/>
          <w:color w:val="0433ff"/>
          <w:u w:color="000000"/>
          <w:rtl w:val="0"/>
          <w:lang w:val="en-US"/>
          <w14:textOutline w14:w="12700" w14:cap="flat">
            <w14:noFill/>
            <w14:miter w14:lim="400000"/>
          </w14:textOutline>
          <w14:textFill>
            <w14:solidFill>
              <w14:srgbClr w14:val="0433FF"/>
            </w14:solidFill>
          </w14:textFill>
        </w:rPr>
        <w:t xml:space="preserve">that you </w:t>
      </w:r>
      <w:r>
        <w:rPr>
          <w:rFonts w:ascii="Avenir Next Regular" w:hAnsi="Avenir Next Regular"/>
          <w:outline w:val="0"/>
          <w:color w:val="0433ff"/>
          <w:u w:val="single" w:color="000000"/>
          <w:rtl w:val="0"/>
          <w:lang w:val="en-US"/>
          <w14:textOutline w14:w="12700" w14:cap="flat">
            <w14:noFill/>
            <w14:miter w14:lim="400000"/>
          </w14:textOutline>
          <w14:textFill>
            <w14:solidFill>
              <w14:srgbClr w14:val="0433FF"/>
            </w14:solidFill>
          </w14:textFill>
        </w:rPr>
        <w:t>live by that faith</w:t>
      </w:r>
      <w:r>
        <w:rPr>
          <w:rFonts w:ascii="Avenir Next Regular" w:hAnsi="Avenir Next Regular"/>
          <w:outline w:val="0"/>
          <w:color w:val="0433ff"/>
          <w:u w:color="000000"/>
          <w:rtl w:val="0"/>
          <w:lang w:val="en-US"/>
          <w14:textOutline w14:w="12700" w14:cap="flat">
            <w14:noFill/>
            <w14:miter w14:lim="400000"/>
          </w14:textOutline>
          <w14:textFill>
            <w14:solidFill>
              <w14:srgbClr w14:val="0433FF"/>
            </w14:solidFill>
          </w14:textFill>
        </w:rPr>
        <w:t>. You understand, are persuaded, trust in Jesus and the life bears witness to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outline w:val="0"/>
          <w:color w:val="ff2600"/>
          <w:u w:val="single" w:color="ff2600"/>
          <w14:textFill>
            <w14:solidFill>
              <w14:srgbClr w14:val="FF2600"/>
            </w14:solidFill>
          </w14:textFill>
        </w:rPr>
      </w:pPr>
      <w:r>
        <w:rPr>
          <w:rFonts w:ascii="Avenir Next Regular" w:hAnsi="Avenir Next Regular"/>
          <w:caps w:val="1"/>
          <w:outline w:val="0"/>
          <w:color w:val="ff2600"/>
          <w:u w:val="single" w:color="ff2600"/>
          <w:rtl w:val="0"/>
          <w:lang w:val="en-US"/>
          <w14:textFill>
            <w14:solidFill>
              <w14:srgbClr w14:val="FF2600"/>
            </w14:solidFill>
          </w14:textFill>
        </w:rPr>
        <w:t>Much more on this when we get to the episode on fruit and action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Faith IS A GIFT FROM GOD | THE FRUIT OF HEARING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Faith comes by hearing, but not in the calvinistic way of God arbitrarily choosing some to receive faith because no person has the ability to respond to the gospel of their own free will. I do believe faith is a gift but not the way the calvinist does.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The gospel message (received) produces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Romans 10:14 - How then will they call on him in whom they have not believed? And how are they to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believe in him</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 of whom they have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 xml:space="preserve">never heard? </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And how are they to hear without someone preaching?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Ephesians 2:8-10 - For by grace you have been saved through faith. And this is not your own doing;</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 xml:space="preserve"> it is the gift of God, </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not a result of works, so that no one may boast. For we are his workmanship, created in Christ Jesus for good works, which God prepared beforehand, that we should walk in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val="single" w:color="000000"/>
          <w14:textOutline w14:w="12700" w14:cap="flat">
            <w14:noFill/>
            <w14:miter w14:lim="400000"/>
          </w14:textOutline>
        </w:rPr>
      </w:pPr>
      <w:r>
        <w:rPr>
          <w:rFonts w:ascii="Avenir Next Regular" w:hAnsi="Avenir Next Regular"/>
          <w:u w:val="single" w:color="000000"/>
          <w:rtl w:val="0"/>
          <w:lang w:val="en-US"/>
          <w14:textOutline w14:w="12700" w14:cap="flat">
            <w14:noFill/>
            <w14:miter w14:lim="400000"/>
          </w14:textOutline>
        </w:rPr>
        <w:t>Faith is a gift of God</w:t>
      </w:r>
      <w:r>
        <w:rPr>
          <w:rFonts w:ascii="Avenir Next Regular" w:hAnsi="Avenir Next Regular" w:hint="default"/>
          <w:u w:val="single" w:color="000000"/>
          <w:rtl w:val="0"/>
          <w:lang w:val="en-US"/>
          <w14:textOutline w14:w="12700" w14:cap="flat">
            <w14:noFill/>
            <w14:miter w14:lim="400000"/>
          </w14:textOutline>
        </w:rPr>
        <w:t>’</w:t>
      </w:r>
      <w:r>
        <w:rPr>
          <w:rFonts w:ascii="Avenir Next Regular" w:hAnsi="Avenir Next Regular"/>
          <w:u w:val="single" w:color="000000"/>
          <w:rtl w:val="0"/>
          <w:lang w:val="en-US"/>
          <w14:textOutline w14:w="12700" w14:cap="flat">
            <w14:noFill/>
            <w14:miter w14:lim="400000"/>
          </w14:textOutline>
        </w:rPr>
        <w:t>s grace because:</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14:textOutline w14:w="12700" w14:cap="flat">
            <w14:noFill/>
            <w14:miter w14:lim="400000"/>
          </w14:textOutline>
        </w:rPr>
        <w:t>God makes provision for our faith to matter (by His own sacrificial atonement)</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14:textOutline w14:w="12700" w14:cap="flat">
            <w14:noFill/>
            <w14:miter w14:lim="400000"/>
          </w14:textOutline>
        </w:rPr>
        <w:t>God sovereignly makes faith to be the fruit of the gospel seed (what</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s produced)</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14:textOutline w14:w="12700" w14:cap="flat">
            <w14:noFill/>
            <w14:miter w14:lim="400000"/>
          </w14:textOutline>
        </w:rPr>
        <w:t>God brings the gospel message to our ears so we can respond in faith</w:t>
      </w: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14:textOutline w14:w="12700" w14:cap="flat">
            <w14:noFill/>
            <w14:miter w14:lim="400000"/>
          </w14:textOutline>
        </w:rPr>
        <w:t xml:space="preserve">God makes our conscious decision to </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believe</w:t>
      </w:r>
      <w:r>
        <w:rPr>
          <w:rFonts w:ascii="Avenir Next Regular" w:hAnsi="Avenir Next Regular" w:hint="default"/>
          <w:u w:color="000000"/>
          <w:rtl w:val="0"/>
          <w:lang w:val="en-US"/>
          <w14:textOutline w14:w="12700" w14:cap="flat">
            <w14:noFill/>
            <w14:miter w14:lim="400000"/>
          </w14:textOutline>
        </w:rPr>
        <w:t xml:space="preserve">” </w:t>
      </w:r>
      <w:r>
        <w:rPr>
          <w:rFonts w:ascii="Avenir Next Regular" w:hAnsi="Avenir Next Regular"/>
          <w:u w:color="000000"/>
          <w:rtl w:val="0"/>
          <w:lang w:val="en-US"/>
          <w14:textOutline w14:w="12700" w14:cap="flat">
            <w14:noFill/>
            <w14:miter w14:lim="400000"/>
          </w14:textOutline>
        </w:rPr>
        <w:t>amount to ALL that it does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BELIEVING IS A CONSCIOUS FREEWILL DECISION that we make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We are not saying faith is a meritorious work by which God merits us righteousness. God</w:t>
      </w:r>
      <w:r>
        <w:rPr>
          <w:rFonts w:ascii="Avenir Next Regular" w:hAnsi="Avenir Next Regular" w:hint="default"/>
          <w:u w:color="000000"/>
          <w:rtl w:val="0"/>
          <w:lang w:val="en-US"/>
          <w14:textOutline w14:w="12700" w14:cap="flat">
            <w14:noFill/>
            <w14:miter w14:lim="400000"/>
          </w14:textOutline>
        </w:rPr>
        <w:t>’</w:t>
      </w:r>
      <w:r>
        <w:rPr>
          <w:rFonts w:ascii="Avenir Next Regular" w:hAnsi="Avenir Next Regular"/>
          <w:u w:color="000000"/>
          <w:rtl w:val="0"/>
          <w:lang w:val="en-US"/>
          <w14:textOutline w14:w="12700" w14:cap="flat">
            <w14:noFill/>
            <w14:miter w14:lim="400000"/>
          </w14:textOutline>
        </w:rPr>
        <w:t xml:space="preserve">s grace allows for the </w:t>
      </w:r>
      <w:r>
        <w:rPr>
          <w:rFonts w:ascii="Avenir Next Regular" w:hAnsi="Avenir Next Regular"/>
          <w:u w:val="single" w:color="000000"/>
          <w:rtl w:val="0"/>
          <w:lang w:val="en-US"/>
          <w14:textOutline w14:w="12700" w14:cap="flat">
            <w14:noFill/>
            <w14:miter w14:lim="400000"/>
          </w14:textOutline>
        </w:rPr>
        <w:t>result</w:t>
      </w:r>
      <w:r>
        <w:rPr>
          <w:rFonts w:ascii="Avenir Next Regular" w:hAnsi="Avenir Next Regular"/>
          <w:u w:color="000000"/>
          <w:rtl w:val="0"/>
          <w:lang w:val="en-US"/>
          <w14:textOutline w14:w="12700" w14:cap="flat">
            <w14:noFill/>
            <w14:miter w14:lim="400000"/>
          </w14:textOutline>
        </w:rPr>
        <w:t xml:space="preserve"> to be disproportionate to the </w:t>
      </w:r>
      <w:r>
        <w:rPr>
          <w:rFonts w:ascii="Avenir Next Regular" w:hAnsi="Avenir Next Regular"/>
          <w:u w:val="single" w:color="000000"/>
          <w:rtl w:val="0"/>
          <w:lang w:val="en-US"/>
          <w14:textOutline w14:w="12700" w14:cap="flat">
            <w14:noFill/>
            <w14:miter w14:lim="400000"/>
          </w14:textOutline>
        </w:rPr>
        <w:t>action</w:t>
      </w:r>
      <w:r>
        <w:rPr>
          <w:rFonts w:ascii="Avenir Next Regular" w:hAnsi="Avenir Next Regular"/>
          <w:u w:color="000000"/>
          <w:rtl w:val="0"/>
          <w:lang w:val="en-US"/>
          <w14:textOutline w14:w="12700" w14:cap="flat">
            <w14:noFill/>
            <w14:miter w14:lim="400000"/>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John 20:25, 27 - Thomas chose not to believe unless his conditions were met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 xml:space="preserve">BELIEVING/FAITH IS OBEDIENCE TO A COMMAND GOD GIVES TO BELIEVE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Romans 10:16 - But they have not all</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obeyed the gospel.</w:t>
      </w:r>
      <w:r>
        <w:rPr>
          <w:rFonts w:ascii="Avenir Next Regular" w:hAnsi="Avenir Next Regular"/>
          <w:i w:val="1"/>
          <w:iCs w:val="1"/>
          <w:outline w:val="0"/>
          <w:color w:val="ff40ff"/>
          <w:u w:color="ff40ff"/>
          <w:rtl w:val="0"/>
          <w:lang w:val="en-US"/>
          <w14:textFill>
            <w14:solidFill>
              <w14:srgbClr w14:val="FF40FF"/>
            </w14:solidFill>
          </w14:textFill>
        </w:rPr>
        <w:t xml:space="preserve"> For Isaiah says,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Lord, who </w:t>
      </w:r>
      <w:r>
        <w:rPr>
          <w:rFonts w:ascii="Avenir Next Regular" w:hAnsi="Avenir Next Regular"/>
          <w:b w:val="1"/>
          <w:bCs w:val="1"/>
          <w:i w:val="1"/>
          <w:iCs w:val="1"/>
          <w:outline w:val="0"/>
          <w:color w:val="ff40ff"/>
          <w:u w:color="ff40ff"/>
          <w:rtl w:val="0"/>
          <w:lang w:val="en-US"/>
          <w14:textFill>
            <w14:solidFill>
              <w14:srgbClr w14:val="FF40FF"/>
            </w14:solidFill>
          </w14:textFill>
        </w:rPr>
        <w:t>has believed</w:t>
      </w:r>
      <w:r>
        <w:rPr>
          <w:rFonts w:ascii="Avenir Next Regular" w:hAnsi="Avenir Next Regular"/>
          <w:i w:val="1"/>
          <w:iCs w:val="1"/>
          <w:outline w:val="0"/>
          <w:color w:val="ff40ff"/>
          <w:u w:color="ff40ff"/>
          <w:rtl w:val="0"/>
          <w:lang w:val="en-US"/>
          <w14:textFill>
            <w14:solidFill>
              <w14:srgbClr w14:val="FF40FF"/>
            </w14:solidFill>
          </w14:textFill>
        </w:rPr>
        <w:t xml:space="preserve"> what he has heard from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00000"/>
          <w:u w:color="000000"/>
          <w14:textOutline w14:w="12700" w14:cap="flat">
            <w14:noFill/>
            <w14:miter w14:lim="400000"/>
          </w14:textOutline>
          <w14:textFill>
            <w14:solidFill>
              <w14:srgbClr w14:val="000000"/>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Acts 5:32 - </w:t>
      </w:r>
      <w:r>
        <w:rPr>
          <w:rFonts w:ascii="Avenir Next Regular" w:hAnsi="Avenir Next Regular"/>
          <w:i w:val="1"/>
          <w:iCs w:val="1"/>
          <w:outline w:val="0"/>
          <w:color w:val="000000"/>
          <w:u w:color="000000"/>
          <w:rtl w:val="0"/>
          <w:lang w:val="en-US"/>
          <w14:textOutline w14:w="12700" w14:cap="flat">
            <w14:noFill/>
            <w14:miter w14:lim="400000"/>
          </w14:textOutline>
          <w14:textFill>
            <w14:solidFill>
              <w14:srgbClr w14:val="000000"/>
            </w14:solidFill>
          </w14:textFill>
        </w:rPr>
        <w:t>The Spirit of God (who comes by faith) is given to those who obey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00000"/>
          <w:u w:color="000000"/>
          <w14:textOutline w14:w="12700" w14:cap="flat">
            <w14:noFill/>
            <w14:miter w14:lim="400000"/>
          </w14:textOutline>
          <w14:textFill>
            <w14:solidFill>
              <w14:srgbClr w14:val="000000"/>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Acts 6:7 -</w:t>
      </w:r>
      <w:r>
        <w:rPr>
          <w:rFonts w:ascii="Avenir Next Regular" w:hAnsi="Avenir Next Regular"/>
          <w:i w:val="1"/>
          <w:iCs w:val="1"/>
          <w:outline w:val="0"/>
          <w:color w:val="000000"/>
          <w:u w:color="000000"/>
          <w:rtl w:val="0"/>
          <w:lang w:val="en-US"/>
          <w14:textOutline w14:w="12700" w14:cap="flat">
            <w14:noFill/>
            <w14:miter w14:lim="400000"/>
          </w14:textOutline>
          <w14:textFill>
            <w14:solidFill>
              <w14:srgbClr w14:val="000000"/>
            </w14:solidFill>
          </w14:textFill>
        </w:rPr>
        <w:t xml:space="preserve"> Jewish priests were obeying the terms of this Jewish sect called Christianity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Romans 1:5 - through whom we have received grace and apostleship to bring about the </w:t>
      </w:r>
      <w:r>
        <w:rPr>
          <w:rFonts w:ascii="Avenir Next Regular" w:hAnsi="Avenir Next Regular"/>
          <w:b w:val="1"/>
          <w:bCs w:val="1"/>
          <w:i w:val="1"/>
          <w:iCs w:val="1"/>
          <w:outline w:val="0"/>
          <w:color w:val="ff40ff"/>
          <w:u w:color="ff40ff"/>
          <w:rtl w:val="0"/>
          <w:lang w:val="en-US"/>
          <w14:textFill>
            <w14:solidFill>
              <w14:srgbClr w14:val="FF40FF"/>
            </w14:solidFill>
          </w14:textFill>
        </w:rPr>
        <w:t>obedience of faith</w:t>
      </w:r>
      <w:r>
        <w:rPr>
          <w:rFonts w:ascii="Avenir Next Regular" w:hAnsi="Avenir Next Regular"/>
          <w:i w:val="1"/>
          <w:iCs w:val="1"/>
          <w:outline w:val="0"/>
          <w:color w:val="ff40ff"/>
          <w:u w:color="ff40ff"/>
          <w:rtl w:val="0"/>
          <w:lang w:val="en-US"/>
          <w14:textFill>
            <w14:solidFill>
              <w14:srgbClr w14:val="FF40FF"/>
            </w14:solidFill>
          </w14:textFill>
        </w:rPr>
        <w:t xml:space="preserve"> for the sake of his name among all the nations,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3:36 - Whoever </w:t>
      </w:r>
      <w:r>
        <w:rPr>
          <w:rFonts w:ascii="Avenir Next Regular" w:hAnsi="Avenir Next Regular"/>
          <w:b w:val="1"/>
          <w:bCs w:val="1"/>
          <w:i w:val="1"/>
          <w:iCs w:val="1"/>
          <w:outline w:val="0"/>
          <w:color w:val="ff40ff"/>
          <w:u w:color="ff40ff"/>
          <w:rtl w:val="0"/>
          <w:lang w:val="en-US"/>
          <w14:textFill>
            <w14:solidFill>
              <w14:srgbClr w14:val="FF40FF"/>
            </w14:solidFill>
          </w14:textFill>
        </w:rPr>
        <w:t>believes</w:t>
      </w:r>
      <w:r>
        <w:rPr>
          <w:rFonts w:ascii="Avenir Next Regular" w:hAnsi="Avenir Next Regular"/>
          <w:i w:val="1"/>
          <w:iCs w:val="1"/>
          <w:outline w:val="0"/>
          <w:color w:val="ff40ff"/>
          <w:u w:color="ff40ff"/>
          <w:rtl w:val="0"/>
          <w:lang w:val="en-US"/>
          <w14:textFill>
            <w14:solidFill>
              <w14:srgbClr w14:val="FF40FF"/>
            </w14:solidFill>
          </w14:textFill>
        </w:rPr>
        <w:t xml:space="preserve"> in the Son has eternal life; whoever does </w:t>
      </w:r>
      <w:r>
        <w:rPr>
          <w:rFonts w:ascii="Avenir Next Regular" w:hAnsi="Avenir Next Regular"/>
          <w:b w:val="1"/>
          <w:bCs w:val="1"/>
          <w:i w:val="1"/>
          <w:iCs w:val="1"/>
          <w:outline w:val="0"/>
          <w:color w:val="ff40ff"/>
          <w:u w:color="ff40ff"/>
          <w:rtl w:val="0"/>
          <w:lang w:val="en-US"/>
          <w14:textFill>
            <w14:solidFill>
              <w14:srgbClr w14:val="FF40FF"/>
            </w14:solidFill>
          </w14:textFill>
        </w:rPr>
        <w:t>not obey</w:t>
      </w:r>
      <w:r>
        <w:rPr>
          <w:rFonts w:ascii="Avenir Next Regular" w:hAnsi="Avenir Next Regular"/>
          <w:i w:val="1"/>
          <w:iCs w:val="1"/>
          <w:outline w:val="0"/>
          <w:color w:val="ff40ff"/>
          <w:u w:color="ff40ff"/>
          <w:rtl w:val="0"/>
          <w:lang w:val="en-US"/>
          <w14:textFill>
            <w14:solidFill>
              <w14:srgbClr w14:val="FF40FF"/>
            </w14:solidFill>
          </w14:textFill>
        </w:rPr>
        <w:t xml:space="preserve"> the Son shall not see life, but the wrath of God remains on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3:23 - And </w:t>
      </w:r>
      <w:r>
        <w:rPr>
          <w:rFonts w:ascii="Avenir Next Regular" w:hAnsi="Avenir Next Regular"/>
          <w:b w:val="1"/>
          <w:bCs w:val="1"/>
          <w:i w:val="1"/>
          <w:iCs w:val="1"/>
          <w:outline w:val="0"/>
          <w:color w:val="ff40ff"/>
          <w:u w:color="ff40ff"/>
          <w:rtl w:val="0"/>
          <w:lang w:val="en-US"/>
          <w14:textFill>
            <w14:solidFill>
              <w14:srgbClr w14:val="FF40FF"/>
            </w14:solidFill>
          </w14:textFill>
        </w:rPr>
        <w:t>this is his commandment, that we believe</w:t>
      </w:r>
      <w:r>
        <w:rPr>
          <w:rFonts w:ascii="Avenir Next Regular" w:hAnsi="Avenir Next Regular"/>
          <w:i w:val="1"/>
          <w:iCs w:val="1"/>
          <w:outline w:val="0"/>
          <w:color w:val="ff40ff"/>
          <w:u w:color="ff40ff"/>
          <w:rtl w:val="0"/>
          <w:lang w:val="en-US"/>
          <w14:textFill>
            <w14:solidFill>
              <w14:srgbClr w14:val="FF40FF"/>
            </w14:solidFill>
          </w14:textFill>
        </w:rPr>
        <w:t xml:space="preserve"> in the name of his Son Jesus Christ and love one another, just as he has commanded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BELIEVING IS THE WORK OF GOD THAT RESULTS IN RIGHTEOUSNESS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6:29 - Jesus answered them,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This is </w:t>
      </w:r>
      <w:r>
        <w:rPr>
          <w:rFonts w:ascii="Avenir Next Regular" w:hAnsi="Avenir Next Regular"/>
          <w:b w:val="1"/>
          <w:bCs w:val="1"/>
          <w:i w:val="1"/>
          <w:iCs w:val="1"/>
          <w:outline w:val="0"/>
          <w:color w:val="ff40ff"/>
          <w:u w:color="ff40ff"/>
          <w:rtl w:val="0"/>
          <w:lang w:val="en-US"/>
          <w14:textFill>
            <w14:solidFill>
              <w14:srgbClr w14:val="FF40FF"/>
            </w14:solidFill>
          </w14:textFill>
        </w:rPr>
        <w:t>the work of God</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that you believe</w:t>
      </w:r>
      <w:r>
        <w:rPr>
          <w:rFonts w:ascii="Avenir Next Regular" w:hAnsi="Avenir Next Regular"/>
          <w:i w:val="1"/>
          <w:iCs w:val="1"/>
          <w:outline w:val="0"/>
          <w:color w:val="ff40ff"/>
          <w:u w:color="ff40ff"/>
          <w:rtl w:val="0"/>
          <w:lang w:val="en-US"/>
          <w14:textFill>
            <w14:solidFill>
              <w14:srgbClr w14:val="FF40FF"/>
            </w14:solidFill>
          </w14:textFill>
        </w:rPr>
        <w:t xml:space="preserve"> in him whom he has sent.</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u w:color="000000"/>
          <w:rtl w:val="0"/>
          <w:lang w:val="en-US"/>
          <w14:textOutline w14:w="12700" w14:cap="flat">
            <w14:noFill/>
            <w14:miter w14:lim="400000"/>
          </w14:textOutline>
        </w:rPr>
        <w:t>Is faith, by definition, something that continues from a singular event? Or is it merely an event that takes place in a single moment of time?Faith seems to be something that endures.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color="000000"/>
          <w:lang w:val="de-DE"/>
          <w14:textFill>
            <w14:solidFill>
              <w14:srgbClr w14:val="FF2600"/>
            </w14:solidFill>
          </w14:textFill>
        </w:rPr>
      </w:pPr>
      <w:r>
        <w:rPr>
          <w:rFonts w:ascii="Avenir Next Regular" w:hAnsi="Avenir Next Regular"/>
          <w:b w:val="1"/>
          <w:bCs w:val="1"/>
          <w:outline w:val="0"/>
          <w:color w:val="ff2600"/>
          <w:u w:color="000000"/>
          <w:rtl w:val="0"/>
          <w:lang w:val="de-DE"/>
          <w14:textFill>
            <w14:solidFill>
              <w14:srgbClr w14:val="FF2600"/>
            </w14:solidFill>
          </w14:textFill>
        </w:rPr>
        <w:t>WHAT YOU BELIEVE MATTERS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6"/>
          <w:szCs w:val="26"/>
          <w:u w:color="000000"/>
          <w:shd w:val="clear" w:color="auto" w:fill="feff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6"/>
          <w:szCs w:val="26"/>
          <w:u w:color="000000"/>
          <w:shd w:val="clear" w:color="auto" w:fill="feffff"/>
          <w14:textOutline w14:w="12700" w14:cap="flat">
            <w14:noFill/>
            <w14:miter w14:lim="400000"/>
          </w14:textOutline>
          <w14:textFill>
            <w14:solidFill>
              <w14:srgbClr w14:val="FF40FF"/>
            </w14:solidFill>
          </w14:textFill>
        </w:rPr>
      </w:pPr>
      <w:r>
        <w:rPr>
          <w:rFonts w:ascii="Avenir Next Regular" w:hAnsi="Avenir Next Regular"/>
          <w:outline w:val="0"/>
          <w:color w:val="ff40ff"/>
          <w:sz w:val="26"/>
          <w:szCs w:val="26"/>
          <w:u w:color="000000"/>
          <w:shd w:val="clear" w:color="auto" w:fill="feffff"/>
          <w:rtl w:val="0"/>
          <w:lang w:val="en-US"/>
          <w14:textOutline w14:w="12700" w14:cap="flat">
            <w14:noFill/>
            <w14:miter w14:lim="400000"/>
          </w14:textOutline>
          <w14:textFill>
            <w14:solidFill>
              <w14:srgbClr w14:val="FF40FF"/>
            </w14:solidFill>
          </w14:textFill>
        </w:rPr>
        <w:t xml:space="preserve">1 John 2:22-24 - Who is the liar but he who denies that Jesus is the Christ? This is the antichrist, he who denies the Father and the Son. </w:t>
      </w:r>
      <w:r>
        <w:rPr>
          <w:rFonts w:ascii="Avenir Next Regular" w:hAnsi="Avenir Next Regular"/>
          <w:b w:val="1"/>
          <w:bCs w:val="1"/>
          <w:outline w:val="0"/>
          <w:color w:val="ff40ff"/>
          <w:u w:color="000000"/>
          <w:shd w:val="clear" w:color="auto" w:fill="feffff"/>
          <w:rtl w:val="0"/>
          <w:lang w:val="en-US"/>
          <w14:textOutline w14:w="12700" w14:cap="flat">
            <w14:noFill/>
            <w14:miter w14:lim="400000"/>
          </w14:textOutline>
          <w14:textFill>
            <w14:solidFill>
              <w14:srgbClr w14:val="FF40FF"/>
            </w14:solidFill>
          </w14:textFill>
        </w:rPr>
        <w:t>23</w:t>
      </w:r>
      <w:r>
        <w:rPr>
          <w:rFonts w:ascii="Avenir Next Regular" w:hAnsi="Avenir Next Regular" w:hint="default"/>
          <w:b w:val="1"/>
          <w:bCs w:val="1"/>
          <w:outline w:val="0"/>
          <w:color w:val="ff40ff"/>
          <w:u w:color="000000"/>
          <w:shd w:val="clear" w:color="auto" w:fill="feffff"/>
          <w:rtl w:val="0"/>
          <w:lang w:val="en-US"/>
          <w14:textOutline w14:w="12700" w14:cap="flat">
            <w14:noFill/>
            <w14:miter w14:lim="400000"/>
          </w14:textOutline>
          <w14:textFill>
            <w14:solidFill>
              <w14:srgbClr w14:val="FF40FF"/>
            </w14:solidFill>
          </w14:textFill>
        </w:rPr>
        <w:t> </w:t>
      </w:r>
      <w:r>
        <w:rPr>
          <w:rFonts w:ascii="Avenir Next Regular" w:hAnsi="Avenir Next Regular"/>
          <w:outline w:val="0"/>
          <w:color w:val="ff40ff"/>
          <w:sz w:val="26"/>
          <w:szCs w:val="26"/>
          <w:u w:color="000000"/>
          <w:shd w:val="clear" w:color="auto" w:fill="feffff"/>
          <w:rtl w:val="0"/>
          <w:lang w:val="en-US"/>
          <w14:textOutline w14:w="12700" w14:cap="flat">
            <w14:noFill/>
            <w14:miter w14:lim="400000"/>
          </w14:textOutline>
          <w14:textFill>
            <w14:solidFill>
              <w14:srgbClr w14:val="FF40FF"/>
            </w14:solidFill>
          </w14:textFill>
        </w:rPr>
        <w:t>No one who denies the Son has the Father. Whoever confesses the Son has the Father also.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6"/>
          <w:szCs w:val="26"/>
          <w:u w:color="000000"/>
          <w:shd w:val="clear" w:color="auto" w:fill="feff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6"/>
          <w:szCs w:val="26"/>
          <w:u w:color="000000"/>
          <w:shd w:val="clear" w:color="auto" w:fill="feffff"/>
          <w14:textOutline w14:w="12700" w14:cap="flat">
            <w14:noFill/>
            <w14:miter w14:lim="400000"/>
          </w14:textOutline>
          <w14:textFill>
            <w14:solidFill>
              <w14:srgbClr w14:val="FF40FF"/>
            </w14:solidFill>
          </w14:textFill>
        </w:rPr>
      </w:pPr>
      <w:r>
        <w:rPr>
          <w:rFonts w:ascii="Avenir Next Regular" w:hAnsi="Avenir Next Regular"/>
          <w:outline w:val="0"/>
          <w:color w:val="ff40ff"/>
          <w:sz w:val="26"/>
          <w:szCs w:val="26"/>
          <w:u w:color="000000"/>
          <w:shd w:val="clear" w:color="auto" w:fill="feffff"/>
          <w:rtl w:val="0"/>
          <w:lang w:val="en-US"/>
          <w14:textOutline w14:w="12700" w14:cap="flat">
            <w14:noFill/>
            <w14:miter w14:lim="400000"/>
          </w14:textOutline>
          <w14:textFill>
            <w14:solidFill>
              <w14:srgbClr w14:val="FF40FF"/>
            </w14:solidFill>
          </w14:textFill>
        </w:rPr>
        <w:t xml:space="preserve">1 John 4:3-4 - By this you know the Spirit of God: every spirit that confesses that Jesus Christ has come in the flesh is from God, </w:t>
      </w:r>
      <w:r>
        <w:rPr>
          <w:rFonts w:ascii="Avenir Next Regular" w:hAnsi="Avenir Next Regular"/>
          <w:b w:val="1"/>
          <w:bCs w:val="1"/>
          <w:outline w:val="0"/>
          <w:color w:val="ff40ff"/>
          <w:u w:color="000000"/>
          <w:shd w:val="clear" w:color="auto" w:fill="feffff"/>
          <w:rtl w:val="0"/>
          <w:lang w:val="en-US"/>
          <w14:textOutline w14:w="12700" w14:cap="flat">
            <w14:noFill/>
            <w14:miter w14:lim="400000"/>
          </w14:textOutline>
          <w14:textFill>
            <w14:solidFill>
              <w14:srgbClr w14:val="FF40FF"/>
            </w14:solidFill>
          </w14:textFill>
        </w:rPr>
        <w:t>3</w:t>
      </w:r>
      <w:r>
        <w:rPr>
          <w:rFonts w:ascii="Avenir Next Regular" w:hAnsi="Avenir Next Regular" w:hint="default"/>
          <w:b w:val="1"/>
          <w:bCs w:val="1"/>
          <w:outline w:val="0"/>
          <w:color w:val="ff40ff"/>
          <w:u w:color="000000"/>
          <w:shd w:val="clear" w:color="auto" w:fill="feffff"/>
          <w:rtl w:val="0"/>
          <w:lang w:val="en-US"/>
          <w14:textOutline w14:w="12700" w14:cap="flat">
            <w14:noFill/>
            <w14:miter w14:lim="400000"/>
          </w14:textOutline>
          <w14:textFill>
            <w14:solidFill>
              <w14:srgbClr w14:val="FF40FF"/>
            </w14:solidFill>
          </w14:textFill>
        </w:rPr>
        <w:t> </w:t>
      </w:r>
      <w:r>
        <w:rPr>
          <w:rFonts w:ascii="Avenir Next Regular" w:hAnsi="Avenir Next Regular"/>
          <w:outline w:val="0"/>
          <w:color w:val="ff40ff"/>
          <w:sz w:val="26"/>
          <w:szCs w:val="26"/>
          <w:u w:color="000000"/>
          <w:shd w:val="clear" w:color="auto" w:fill="feffff"/>
          <w:rtl w:val="0"/>
          <w:lang w:val="en-US"/>
          <w14:textOutline w14:w="12700" w14:cap="flat">
            <w14:noFill/>
            <w14:miter w14:lim="400000"/>
          </w14:textOutline>
          <w14:textFill>
            <w14:solidFill>
              <w14:srgbClr w14:val="FF40FF"/>
            </w14:solidFill>
          </w14:textFill>
        </w:rPr>
        <w:t xml:space="preserve">and every spirit that does not confess Jesus is not from God. This is the spirit of the antichrist, which you heard was coming and now is in the world already.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6"/>
          <w:szCs w:val="26"/>
          <w:u w:color="000000"/>
          <w:shd w:val="clear" w:color="auto" w:fill="feff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6"/>
          <w:szCs w:val="26"/>
          <w:u w:color="000000"/>
          <w:shd w:val="clear" w:color="auto" w:fill="feff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2600"/>
          <w:u w:color="0433ff"/>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THE KIND OF BELIEF MATTERS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u w:color="0433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433ff"/>
        </w:rPr>
      </w:pPr>
      <w:r>
        <w:rPr>
          <w:rFonts w:ascii="Avenir Next Regular" w:hAnsi="Avenir Next Regular"/>
          <w:b w:val="1"/>
          <w:bCs w:val="1"/>
          <w:u w:color="0433ff"/>
          <w:rtl w:val="0"/>
          <w:lang w:val="en-US"/>
        </w:rPr>
        <w:t>True Faith Lasts and Continues. It Propels Out Of One Moment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 xml:space="preserve">John 8:12-59 -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1 Corinthians 15:1-2</w:t>
      </w:r>
      <w:r>
        <w:rPr>
          <w:rFonts w:ascii="Avenir Next Regular" w:hAnsi="Avenir Next Regular"/>
          <w:u w:color="000000"/>
          <w:rtl w:val="0"/>
          <w:lang w:val="en-US"/>
          <w14:textOutline w14:w="12700" w14:cap="flat">
            <w14:noFill/>
            <w14:miter w14:lim="400000"/>
          </w14:textOutline>
        </w:rPr>
        <w:t xml:space="preserve"> -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 xml:space="preserve">Colossians 1:23 -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 xml:space="preserve">Acts 14:21-22 -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1 John 2:19</w:t>
      </w:r>
      <w:r>
        <w:rPr>
          <w:rFonts w:ascii="Avenir Next Regular" w:hAnsi="Avenir Next Regular"/>
          <w:u w:color="000000"/>
          <w:rtl w:val="0"/>
          <w:lang w:val="en-US"/>
          <w14:textOutline w14:w="12700" w14:cap="flat">
            <w14:noFill/>
            <w14:miter w14:lim="400000"/>
          </w14:textOutline>
        </w:rPr>
        <w:t xml:space="preserve"> -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Fill>
            <w14:solidFill>
              <w14:srgbClr w14:val="FF40FF"/>
            </w14:solidFill>
          </w14:textFill>
        </w:rPr>
      </w:pPr>
      <w:r>
        <w:rPr>
          <w:rFonts w:ascii="Avenir Next Regular" w:hAnsi="Avenir Next Regular"/>
          <w:outline w:val="0"/>
          <w:color w:val="ff40ff"/>
          <w:u w:color="000000"/>
          <w:rtl w:val="0"/>
          <w:lang w:val="en-US"/>
          <w14:textFill>
            <w14:solidFill>
              <w14:srgbClr w14:val="FF40FF"/>
            </w14:solidFill>
          </w14:textFill>
        </w:rPr>
        <w:t xml:space="preserve">Isaiah 26:1-5 - </w:t>
      </w:r>
      <w:r>
        <w:rPr>
          <w:rFonts w:ascii="Avenir Next Regular" w:hAnsi="Avenir Next Regular"/>
          <w:outline w:val="0"/>
          <w:color w:val="000000"/>
          <w:u w:color="000000"/>
          <w:rtl w:val="0"/>
          <w:lang w:val="en-US"/>
          <w14:textFill>
            <w14:solidFill>
              <w14:srgbClr w14:val="000000"/>
            </w14:solidFill>
          </w14:textFill>
        </w:rPr>
        <w:t>The righteous nation that keeps faith is both action and continuing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u w:val="single" w:color="000000"/>
          <w14:textOutline w14:w="12700" w14:cap="flat">
            <w14:noFill/>
            <w14:miter w14:lim="400000"/>
          </w14:textOutline>
          <w14:textFill>
            <w14:solidFill>
              <w14:srgbClr w14:val="0433FF"/>
            </w14:solidFill>
          </w14:textFill>
        </w:rPr>
      </w:pPr>
      <w:r>
        <w:rPr>
          <w:rFonts w:ascii="Avenir Next Regular" w:hAnsi="Avenir Next Regular"/>
          <w:outline w:val="0"/>
          <w:color w:val="0433ff"/>
          <w:u w:color="000000"/>
          <w:rtl w:val="0"/>
          <w:lang w:val="en-US"/>
          <w14:textOutline w14:w="12700" w14:cap="flat">
            <w14:noFill/>
            <w14:miter w14:lim="400000"/>
          </w14:textOutline>
          <w14:textFill>
            <w14:solidFill>
              <w14:srgbClr w14:val="0433FF"/>
            </w14:solidFill>
          </w14:textFill>
        </w:rPr>
        <w:t xml:space="preserve">Faith </w:t>
      </w:r>
      <w:r>
        <w:rPr>
          <w:rFonts w:ascii="Avenir Next Regular" w:hAnsi="Avenir Next Regular"/>
          <w:outline w:val="0"/>
          <w:color w:val="0433ff"/>
          <w:u w:val="single" w:color="000000"/>
          <w:rtl w:val="0"/>
          <w:lang w:val="en-US"/>
          <w14:textOutline w14:w="12700" w14:cap="flat">
            <w14:noFill/>
            <w14:miter w14:lim="400000"/>
          </w14:textOutline>
          <w14:textFill>
            <w14:solidFill>
              <w14:srgbClr w14:val="0433FF"/>
            </w14:solidFill>
          </w14:textFill>
        </w:rPr>
        <w:t>starts in a moment</w:t>
      </w:r>
      <w:r>
        <w:rPr>
          <w:rFonts w:ascii="Avenir Next Regular" w:hAnsi="Avenir Next Regular"/>
          <w:outline w:val="0"/>
          <w:color w:val="0433ff"/>
          <w:u w:color="000000"/>
          <w:rtl w:val="0"/>
          <w:lang w:val="en-US"/>
          <w14:textOutline w14:w="12700" w14:cap="flat">
            <w14:noFill/>
            <w14:miter w14:lim="400000"/>
          </w14:textOutline>
          <w14:textFill>
            <w14:solidFill>
              <w14:srgbClr w14:val="0433FF"/>
            </w14:solidFill>
          </w14:textFill>
        </w:rPr>
        <w:t xml:space="preserve"> and is</w:t>
      </w:r>
      <w:r>
        <w:rPr>
          <w:rFonts w:ascii="Avenir Next Regular" w:hAnsi="Avenir Next Regular"/>
          <w:outline w:val="0"/>
          <w:color w:val="0433ff"/>
          <w:u w:val="single" w:color="000000"/>
          <w:rtl w:val="0"/>
          <w:lang w:val="en-US"/>
          <w14:textOutline w14:w="12700" w14:cap="flat">
            <w14:noFill/>
            <w14:miter w14:lim="400000"/>
          </w14:textOutline>
          <w14:textFill>
            <w14:solidFill>
              <w14:srgbClr w14:val="0433FF"/>
            </w14:solidFill>
          </w14:textFill>
        </w:rPr>
        <w:t xml:space="preserve"> expressed through the life</w:t>
      </w:r>
      <w:r>
        <w:rPr>
          <w:rFonts w:ascii="Avenir Next Regular" w:hAnsi="Avenir Next Regular"/>
          <w:outline w:val="0"/>
          <w:color w:val="0433ff"/>
          <w:u w:color="000000"/>
          <w:rtl w:val="0"/>
          <w:lang w:val="en-US"/>
          <w14:textOutline w14:w="12700" w14:cap="flat">
            <w14:noFill/>
            <w14:miter w14:lim="400000"/>
          </w14:textOutline>
          <w14:textFill>
            <w14:solidFill>
              <w14:srgbClr w14:val="0433FF"/>
            </w14:solidFill>
          </w14:textFill>
        </w:rPr>
        <w:t xml:space="preserve"> (as witness to that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Faith very simply is lifelong action like breathing</w:t>
      </w:r>
    </w:p>
    <w:p>
      <w:pPr>
        <w:pStyle w:val="Default"/>
        <w:numPr>
          <w:ilvl w:val="0"/>
          <w:numId w:val="7"/>
        </w:numPr>
        <w:bidi w:val="0"/>
        <w:spacing w:before="0" w:line="240" w:lineRule="auto"/>
        <w:ind w:right="0"/>
        <w:jc w:val="left"/>
        <w:rPr>
          <w:rFonts w:ascii="Avenir Next Regular" w:hAnsi="Avenir Next Regular"/>
          <w:b w:val="1"/>
          <w:bCs w:val="1"/>
          <w:rtl w:val="0"/>
          <w:lang w:val="en-US"/>
        </w:rPr>
      </w:pPr>
      <w:r>
        <w:rPr>
          <w:rFonts w:ascii="Avenir Next Regular" w:hAnsi="Avenir Next Regular"/>
          <w:b w:val="0"/>
          <w:bCs w:val="0"/>
          <w:rtl w:val="0"/>
          <w:lang w:val="en-US"/>
        </w:rPr>
        <w:t>we are always breathing though it may be inconsistent (slow, fast, conscious, unconscious, not breathing at all)</w:t>
      </w:r>
    </w:p>
    <w:p>
      <w:pPr>
        <w:pStyle w:val="Default"/>
        <w:numPr>
          <w:ilvl w:val="0"/>
          <w:numId w:val="7"/>
        </w:numPr>
        <w:bidi w:val="0"/>
        <w:spacing w:before="0" w:line="240" w:lineRule="auto"/>
        <w:ind w:right="0"/>
        <w:jc w:val="left"/>
        <w:rPr>
          <w:rFonts w:ascii="Avenir Next Regular" w:hAnsi="Avenir Next Regular"/>
          <w:b w:val="1"/>
          <w:bCs w:val="1"/>
          <w:rtl w:val="0"/>
          <w:lang w:val="en-US"/>
        </w:rPr>
      </w:pPr>
      <w:r>
        <w:rPr>
          <w:rFonts w:ascii="Avenir Next Regular" w:hAnsi="Avenir Next Regular"/>
          <w:b w:val="0"/>
          <w:bCs w:val="0"/>
          <w:rtl w:val="0"/>
          <w:lang w:val="en-US"/>
        </w:rPr>
        <w:t>Breathing is necessary for life no breath no life. No faith no life</w:t>
      </w:r>
      <w:r>
        <w:rPr>
          <w:rFonts w:ascii="Avenir Next Regular" w:cs="Avenir Next Regular" w:hAnsi="Avenir Next Regular" w:eastAsia="Avenir Next Regular"/>
          <w:b w:val="0"/>
          <w:bCs w:val="0"/>
        </w:rPr>
        <w:fldChar w:fldCharType="begin" w:fldLock="0"/>
      </w:r>
      <w:r>
        <w:rPr>
          <w:rFonts w:ascii="Avenir Next Regular" w:cs="Avenir Next Regular" w:hAnsi="Avenir Next Regular" w:eastAsia="Avenir Next Regular"/>
          <w:b w:val="0"/>
          <w:bCs w:val="0"/>
        </w:rPr>
        <w:instrText xml:space="preserve"> PAGE </w:instrText>
      </w:r>
      <w:r>
        <w:rPr>
          <w:rFonts w:ascii="Avenir Next Regular" w:cs="Avenir Next Regular" w:hAnsi="Avenir Next Regular" w:eastAsia="Avenir Next Regular"/>
          <w:b w:val="0"/>
          <w:bCs w:val="0"/>
        </w:rPr>
        <w:fldChar w:fldCharType="separate" w:fldLock="0"/>
      </w:r>
      <w:r>
        <w:rPr>
          <w:rFonts w:ascii="Avenir Next Regular" w:cs="Avenir Next Regular" w:hAnsi="Avenir Next Regular" w:eastAsia="Avenir Next Regular"/>
          <w:b w:val="0"/>
          <w:bCs w:val="0"/>
        </w:rPr>
        <w:t>6</w:t>
      </w:r>
      <w:r>
        <w:rPr>
          <w:rFonts w:ascii="Avenir Next Regular" w:cs="Avenir Next Regular" w:hAnsi="Avenir Next Regular" w:eastAsia="Avenir Next Regular"/>
          <w:b w:val="0"/>
          <w:bCs w:val="0"/>
        </w:rPr>
        <w:fldChar w:fldCharType="end" w:fldLock="0"/>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Some will say that if faith will always produce endurance or perseverance to the end which is to continue believing/relying on Jesus for righteousness and salvation, then you can never know you</w:t>
      </w:r>
      <w:r>
        <w:rPr>
          <w:rFonts w:ascii="Avenir Next Regular" w:hAnsi="Avenir Next Regular" w:hint="default"/>
          <w:rtl w:val="0"/>
          <w:lang w:val="en-US"/>
        </w:rPr>
        <w:t>’</w:t>
      </w:r>
      <w:r>
        <w:rPr>
          <w:rFonts w:ascii="Avenir Next Regular" w:hAnsi="Avenir Next Regular"/>
          <w:rtl w:val="0"/>
          <w:lang w:val="en-US"/>
        </w:rPr>
        <w:t xml:space="preserve">re saved truly and I disagree.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We can know because the assurance that our faith continues relies upon god</w:t>
      </w:r>
      <w:r>
        <w:rPr>
          <w:rFonts w:ascii="Avenir Next Regular" w:hAnsi="Avenir Next Regular" w:hint="default"/>
          <w:rtl w:val="0"/>
          <w:lang w:val="en-US"/>
        </w:rPr>
        <w:t>’</w:t>
      </w:r>
      <w:r>
        <w:rPr>
          <w:rFonts w:ascii="Avenir Next Regular" w:hAnsi="Avenir Next Regular"/>
          <w:rtl w:val="0"/>
          <w:lang w:val="en-US"/>
        </w:rPr>
        <w:t>s ability to sustain and finish what has been started, its not up to our own efforts, and we can know we</w:t>
      </w:r>
      <w:r>
        <w:rPr>
          <w:rFonts w:ascii="Avenir Next Regular" w:hAnsi="Avenir Next Regular" w:hint="default"/>
          <w:rtl w:val="0"/>
          <w:lang w:val="en-US"/>
        </w:rPr>
        <w:t>’</w:t>
      </w:r>
      <w:r>
        <w:rPr>
          <w:rFonts w:ascii="Avenir Next Regular" w:hAnsi="Avenir Next Regular"/>
          <w:rtl w:val="0"/>
          <w:lang w:val="en-US"/>
        </w:rPr>
        <w:t>ve come to believe according to 1 John 5, which means if we know we</w:t>
      </w:r>
      <w:r>
        <w:rPr>
          <w:rFonts w:ascii="Avenir Next Regular" w:hAnsi="Avenir Next Regular" w:hint="default"/>
          <w:rtl w:val="0"/>
          <w:lang w:val="en-US"/>
        </w:rPr>
        <w:t>’</w:t>
      </w:r>
      <w:r>
        <w:rPr>
          <w:rFonts w:ascii="Avenir Next Regular" w:hAnsi="Avenir Next Regular"/>
          <w:rtl w:val="0"/>
          <w:lang w:val="en-US"/>
        </w:rPr>
        <w:t>ve come to believe, we know we</w:t>
      </w:r>
      <w:r>
        <w:rPr>
          <w:rFonts w:ascii="Avenir Next Regular" w:hAnsi="Avenir Next Regular" w:hint="default"/>
          <w:rtl w:val="0"/>
          <w:lang w:val="en-US"/>
        </w:rPr>
        <w:t>’</w:t>
      </w:r>
      <w:r>
        <w:rPr>
          <w:rFonts w:ascii="Avenir Next Regular" w:hAnsi="Avenir Next Regular"/>
          <w:rtl w:val="0"/>
          <w:lang w:val="en-US"/>
        </w:rPr>
        <w:t>ll continue believing because we currently believe and have assurance.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To say that we might not continue believing later is to make salvation start with grace and continue by our efforts and we don</w:t>
      </w:r>
      <w:r>
        <w:rPr>
          <w:rFonts w:ascii="Avenir Next Regular" w:hAnsi="Avenir Next Regular" w:hint="default"/>
          <w:rtl w:val="0"/>
          <w:lang w:val="en-US"/>
        </w:rPr>
        <w:t>’</w:t>
      </w:r>
      <w:r>
        <w:rPr>
          <w:rFonts w:ascii="Avenir Next Regular" w:hAnsi="Avenir Next Regular"/>
          <w:rtl w:val="0"/>
          <w:lang w:val="en-US"/>
        </w:rPr>
        <w:t>t believe that</w:t>
      </w:r>
      <w:r>
        <w:rPr>
          <w:rFonts w:ascii="Avenir Next Regular" w:hAnsi="Avenir Next Regular" w:hint="default"/>
          <w:rtl w:val="0"/>
          <w:lang w:val="en-US"/>
        </w:rPr>
        <w:t>’</w:t>
      </w:r>
      <w:r>
        <w:rPr>
          <w:rFonts w:ascii="Avenir Next Regular" w:hAnsi="Avenir Next Regular"/>
          <w:rtl w:val="0"/>
          <w:lang w:val="en-US"/>
        </w:rPr>
        <w:t>s true. God sustains what he starts. We can know it began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rPr>
      </w:pPr>
      <w:r>
        <w:rPr>
          <w:rFonts w:ascii="Avenir Next Regular" w:hAnsi="Avenir Next Regular"/>
          <w:b w:val="1"/>
          <w:bCs w:val="1"/>
          <w:caps w:val="1"/>
          <w:rtl w:val="0"/>
          <w:lang w:val="en-US"/>
        </w:rPr>
        <w:t>Two common arguments against this idea: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rPr>
      </w:pP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val="single"/>
          <w:rtl w:val="0"/>
          <w:lang w:val="en-US"/>
        </w:rPr>
        <w:t>what if you stop believing for even a moment or don</w:t>
      </w:r>
      <w:r>
        <w:rPr>
          <w:rFonts w:ascii="Avenir Next Regular" w:hAnsi="Avenir Next Regular" w:hint="default"/>
          <w:u w:val="single"/>
          <w:rtl w:val="0"/>
          <w:lang w:val="en-US"/>
        </w:rPr>
        <w:t>’</w:t>
      </w:r>
      <w:r>
        <w:rPr>
          <w:rFonts w:ascii="Avenir Next Regular" w:hAnsi="Avenir Next Regular"/>
          <w:u w:val="single"/>
          <w:rtl w:val="0"/>
          <w:lang w:val="en-US"/>
        </w:rPr>
        <w:t>t live out your faith for even one second?</w:t>
      </w:r>
      <w:r>
        <w:rPr>
          <w:rFonts w:ascii="Avenir Next Regular" w:hAnsi="Avenir Next Regular"/>
          <w:rtl w:val="0"/>
          <w:lang w:val="en-US"/>
        </w:rPr>
        <w:t xml:space="preserve"> No one said faith is perfect living or perfect obedience, faith might be an action we take which is to believe, and then it will be a way of life but no one said its a perfect life of faith. I think we need to stop playing these intellectual games where we demand human measurements or standards. Its really simple. If you believe, God will continue that belief to the end which is to truest/rely on Christ for salvation and this is not against your will but perfectly aligned with your will and your new nature and heart as a new creation</w:t>
      </w:r>
    </w:p>
    <w:p>
      <w:pPr>
        <w:pStyle w:val="Default"/>
        <w:numPr>
          <w:ilvl w:val="0"/>
          <w:numId w:val="4"/>
        </w:numPr>
        <w:spacing w:before="0" w:line="240" w:lineRule="auto"/>
        <w:rPr>
          <w:rFonts w:ascii="Avenir Next Regular" w:cs="Avenir Next Regular" w:hAnsi="Avenir Next Regular" w:eastAsia="Avenir Next Regular"/>
        </w:rPr>
      </w:pPr>
    </w:p>
    <w:p>
      <w:pPr>
        <w:pStyle w:val="Default"/>
        <w:numPr>
          <w:ilvl w:val="0"/>
          <w:numId w:val="4"/>
        </w:numPr>
        <w:bidi w:val="0"/>
        <w:spacing w:before="0" w:line="240" w:lineRule="auto"/>
        <w:ind w:right="0"/>
        <w:jc w:val="left"/>
        <w:rPr>
          <w:rFonts w:ascii="Avenir Next Regular" w:hAnsi="Avenir Next Regular"/>
          <w:rtl w:val="0"/>
          <w:lang w:val="en-US"/>
        </w:rPr>
      </w:pPr>
      <w:r>
        <w:rPr>
          <w:rFonts w:ascii="Avenir Next Regular" w:hAnsi="Avenir Next Regular"/>
          <w:u w:val="single"/>
          <w:rtl w:val="0"/>
          <w:lang w:val="en-US"/>
        </w:rPr>
        <w:t xml:space="preserve">What if you stop relying on Jesus for even a second? </w:t>
      </w:r>
      <w:r>
        <w:rPr>
          <w:rFonts w:ascii="Avenir Next Regular" w:hAnsi="Avenir Next Regular"/>
          <w:rtl w:val="0"/>
          <w:lang w:val="en-US"/>
        </w:rPr>
        <w:t>My own faithlessness doesn</w:t>
      </w:r>
      <w:r>
        <w:rPr>
          <w:rFonts w:ascii="Avenir Next Regular" w:hAnsi="Avenir Next Regular" w:hint="default"/>
          <w:rtl w:val="0"/>
          <w:lang w:val="en-US"/>
        </w:rPr>
        <w:t>’</w:t>
      </w:r>
      <w:r>
        <w:rPr>
          <w:rFonts w:ascii="Avenir Next Regular" w:hAnsi="Avenir Next Regular"/>
          <w:rtl w:val="0"/>
          <w:lang w:val="en-US"/>
        </w:rPr>
        <w:t>t negate God</w:t>
      </w:r>
      <w:r>
        <w:rPr>
          <w:rFonts w:ascii="Avenir Next Regular" w:hAnsi="Avenir Next Regular" w:hint="default"/>
          <w:rtl w:val="0"/>
          <w:lang w:val="en-US"/>
        </w:rPr>
        <w:t>’</w:t>
      </w:r>
      <w:r>
        <w:rPr>
          <w:rFonts w:ascii="Avenir Next Regular" w:hAnsi="Avenir Next Regular"/>
          <w:rtl w:val="0"/>
          <w:lang w:val="en-US"/>
        </w:rPr>
        <w:t>s faithfulness and promises. The degree to which faith manifests throughout the life and continues is on God how He accomplishes that, not up to man</w:t>
      </w:r>
      <w:r>
        <w:rPr>
          <w:rFonts w:ascii="Avenir Next Regular" w:hAnsi="Avenir Next Regular" w:hint="default"/>
          <w:rtl w:val="0"/>
          <w:lang w:val="en-US"/>
        </w:rPr>
        <w:t>’</w:t>
      </w:r>
      <w:r>
        <w:rPr>
          <w:rFonts w:ascii="Avenir Next Regular" w:hAnsi="Avenir Next Regular"/>
          <w:rtl w:val="0"/>
          <w:lang w:val="en-US"/>
        </w:rPr>
        <w:t>s standards. Its our job just to trust God that He secures us through our faith. I believe God keeps us justified and righteous even in our times of wandering/doubt/struggle because He doesn</w:t>
      </w:r>
      <w:r>
        <w:rPr>
          <w:rFonts w:ascii="Avenir Next Regular" w:hAnsi="Avenir Next Regular" w:hint="default"/>
          <w:rtl w:val="0"/>
          <w:lang w:val="en-US"/>
        </w:rPr>
        <w:t>’</w:t>
      </w:r>
      <w:r>
        <w:rPr>
          <w:rFonts w:ascii="Avenir Next Regular" w:hAnsi="Avenir Next Regular"/>
          <w:rtl w:val="0"/>
          <w:lang w:val="en-US"/>
        </w:rPr>
        <w:t>t demand perfect faith expressed in the life with no inconsistency, just simple childlike faith that Jesus is enough, and part of the way He keeps our position in tact through our faith is by His own ability to ensure our belief in Him does continue and not against our will but aligned with our will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433ff"/>
        </w:rPr>
      </w:pPr>
      <w:r>
        <w:rPr>
          <w:rFonts w:ascii="Avenir Next Regular" w:hAnsi="Avenir Next Regular"/>
          <w:b w:val="1"/>
          <w:bCs w:val="1"/>
          <w:u w:color="0433ff"/>
          <w:rtl w:val="0"/>
          <w:lang w:val="en-US"/>
        </w:rPr>
        <w:t>True Faith Isn</w:t>
      </w:r>
      <w:r>
        <w:rPr>
          <w:rFonts w:ascii="Avenir Next Regular" w:hAnsi="Avenir Next Regular" w:hint="default"/>
          <w:b w:val="1"/>
          <w:bCs w:val="1"/>
          <w:u w:color="0433ff"/>
          <w:rtl w:val="0"/>
          <w:lang w:val="en-US"/>
        </w:rPr>
        <w:t>’</w:t>
      </w:r>
      <w:r>
        <w:rPr>
          <w:rFonts w:ascii="Avenir Next Regular" w:hAnsi="Avenir Next Regular"/>
          <w:b w:val="1"/>
          <w:bCs w:val="1"/>
          <w:u w:color="0433ff"/>
          <w:rtl w:val="0"/>
          <w:lang w:val="en-US"/>
        </w:rPr>
        <w:t>t Reduced To Mere Intellectual Belief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outline w:val="0"/>
          <w:color w:val="ff40ff"/>
          <w:u w:color="000000"/>
          <w:rtl w:val="0"/>
          <w:lang w:val="en-US"/>
          <w14:textFill>
            <w14:solidFill>
              <w14:srgbClr w14:val="FF40FF"/>
            </w14:solidFill>
          </w14:textFill>
        </w:rPr>
        <w:t>John 2:23-25</w:t>
      </w:r>
      <w:r>
        <w:rPr>
          <w:rFonts w:ascii="Avenir Next Regular" w:hAnsi="Avenir Next Regular"/>
          <w:u w:color="000000"/>
          <w:rtl w:val="0"/>
          <w:lang w:val="en-US"/>
        </w:rPr>
        <w:t xml:space="preserve"> - The Jews Believed But Probably The Wrong 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Fill>
            <w14:solidFill>
              <w14:srgbClr w14:val="FF40FF"/>
            </w14:solidFill>
          </w14:textFill>
        </w:rPr>
      </w:pPr>
      <w:r>
        <w:rPr>
          <w:rFonts w:ascii="Avenir Next Regular" w:hAnsi="Avenir Next Regular"/>
          <w:u w:color="000000"/>
          <w:rtl w:val="0"/>
          <w:lang w:val="en-US"/>
        </w:rPr>
        <w:t>Jesus didn</w:t>
      </w:r>
      <w:r>
        <w:rPr>
          <w:rFonts w:ascii="Avenir Next Regular" w:hAnsi="Avenir Next Regular" w:hint="default"/>
          <w:u w:color="000000"/>
          <w:rtl w:val="0"/>
          <w:lang w:val="en-US"/>
        </w:rPr>
        <w:t>’</w:t>
      </w:r>
      <w:r>
        <w:rPr>
          <w:rFonts w:ascii="Avenir Next Regular" w:hAnsi="Avenir Next Regular"/>
          <w:u w:color="000000"/>
          <w:rtl w:val="0"/>
          <w:lang w:val="en-US"/>
        </w:rPr>
        <w:t xml:space="preserve">t entrust Himself like we see in </w:t>
      </w:r>
      <w:r>
        <w:rPr>
          <w:rFonts w:ascii="Avenir Next Regular" w:hAnsi="Avenir Next Regular"/>
          <w:outline w:val="0"/>
          <w:color w:val="ff40ff"/>
          <w:u w:color="000000"/>
          <w:rtl w:val="0"/>
          <w:lang w:val="en-US"/>
          <w14:textFill>
            <w14:solidFill>
              <w14:srgbClr w14:val="FF40FF"/>
            </w14:solidFill>
          </w14:textFill>
        </w:rPr>
        <w:t>John 6:14-15 | John 6:64-71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outline w:val="0"/>
          <w:color w:val="ff40ff"/>
          <w:u w:color="000000"/>
          <w:rtl w:val="0"/>
          <w:lang w:val="en-US"/>
          <w14:textFill>
            <w14:solidFill>
              <w14:srgbClr w14:val="FF40FF"/>
            </w14:solidFill>
          </w14:textFill>
        </w:rPr>
        <w:t>Mark 9:23-24 -</w:t>
      </w:r>
      <w:r>
        <w:rPr>
          <w:rFonts w:ascii="Avenir Next Regular" w:hAnsi="Avenir Next Regular"/>
          <w:u w:color="000000"/>
          <w:rtl w:val="0"/>
          <w:lang w:val="en-US"/>
        </w:rPr>
        <w:t xml:space="preserve"> What kind of belief does this father have? He both believes and needs help believing?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r>
        <w:rPr>
          <w:rFonts w:ascii="Avenir Next Regular" w:hAnsi="Avenir Next Regular"/>
          <w:b w:val="1"/>
          <w:bCs w:val="1"/>
          <w:u w:color="000000"/>
          <w:rtl w:val="0"/>
          <w:lang w:val="en-US"/>
        </w:rPr>
        <w:t>Mere Confession/Wrong Confession Is No Biblical Faith At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outline w:val="0"/>
          <w:color w:val="ff40ff"/>
          <w:u w:color="000000"/>
          <w:rtl w:val="0"/>
          <w:lang w:val="en-US"/>
          <w14:textFill>
            <w14:solidFill>
              <w14:srgbClr w14:val="FF40FF"/>
            </w14:solidFill>
          </w14:textFill>
        </w:rPr>
        <w:t xml:space="preserve">Matthew 7:16-18 </w:t>
      </w:r>
      <w:r>
        <w:rPr>
          <w:rFonts w:ascii="Avenir Next Regular" w:hAnsi="Avenir Next Regular"/>
          <w:u w:color="000000"/>
          <w:rtl w:val="0"/>
          <w:lang w:val="en-US"/>
        </w:rPr>
        <w:t>- They confess something wrong about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outline w:val="0"/>
          <w:color w:val="ff40ff"/>
          <w:u w:color="000000"/>
          <w:rtl w:val="0"/>
          <w:lang w:val="en-US"/>
          <w14:textFill>
            <w14:solidFill>
              <w14:srgbClr w14:val="FF40FF"/>
            </w14:solidFill>
          </w14:textFill>
        </w:rPr>
        <w:t xml:space="preserve">Acts 8:18-24 </w:t>
      </w:r>
      <w:r>
        <w:rPr>
          <w:rFonts w:ascii="Avenir Next Regular" w:hAnsi="Avenir Next Regular"/>
          <w:u w:color="000000"/>
          <w:rtl w:val="0"/>
          <w:lang w:val="da-DK"/>
        </w:rPr>
        <w:t xml:space="preserve">Simon </w:t>
      </w:r>
      <w:r>
        <w:rPr>
          <w:rFonts w:ascii="Avenir Next Regular" w:hAnsi="Avenir Next Regular"/>
          <w:u w:color="000000"/>
          <w:rtl w:val="0"/>
          <w:lang w:val="en-US"/>
        </w:rPr>
        <w:t>The Sorcerer had a confession (he believed)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Is Peter saying that he doesn</w:t>
      </w:r>
      <w:r>
        <w:rPr>
          <w:rFonts w:ascii="Avenir Next Regular" w:hAnsi="Avenir Next Regular" w:hint="default"/>
          <w:u w:color="000000"/>
          <w:rtl w:val="0"/>
          <w:lang w:val="en-US"/>
        </w:rPr>
        <w:t>’</w:t>
      </w:r>
      <w:r>
        <w:rPr>
          <w:rFonts w:ascii="Avenir Next Regular" w:hAnsi="Avenir Next Regular"/>
          <w:u w:color="000000"/>
          <w:rtl w:val="0"/>
          <w:lang w:val="en-US"/>
        </w:rPr>
        <w:t>t believe and he is condemned? How can they tell he doesn</w:t>
      </w:r>
      <w:r>
        <w:rPr>
          <w:rFonts w:ascii="Arial Unicode MS" w:hAnsi="Arial Unicode MS" w:hint="default"/>
          <w:u w:color="000000"/>
          <w:rtl w:val="0"/>
          <w:lang w:val="en-US"/>
        </w:rPr>
        <w:t>’</w:t>
      </w:r>
      <w:r>
        <w:rPr>
          <w:rFonts w:ascii="Avenir Next Regular" w:hAnsi="Avenir Next Regular"/>
          <w:u w:color="000000"/>
          <w:rtl w:val="0"/>
          <w:lang w:val="en-US"/>
        </w:rPr>
        <w:t xml:space="preserve">t believe?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outline w:val="0"/>
          <w:color w:val="ff40ff"/>
          <w:u w:color="000000"/>
          <w:rtl w:val="0"/>
          <w:lang w:val="en-US"/>
          <w14:textFill>
            <w14:solidFill>
              <w14:srgbClr w14:val="FF40FF"/>
            </w14:solidFill>
          </w14:textFill>
        </w:rPr>
        <w:t>Luke 6:46</w:t>
      </w:r>
      <w:r>
        <w:rPr>
          <w:rFonts w:ascii="Avenir Next Regular" w:hAnsi="Avenir Next Regular"/>
          <w:u w:color="000000"/>
          <w:rtl w:val="0"/>
          <w:lang w:val="en-US"/>
        </w:rPr>
        <w:t xml:space="preserve"> - They confess Jesus as Lord but don</w:t>
      </w:r>
      <w:r>
        <w:rPr>
          <w:rFonts w:ascii="Avenir Next Regular" w:hAnsi="Avenir Next Regular" w:hint="default"/>
          <w:u w:color="000000"/>
          <w:rtl w:val="0"/>
          <w:lang w:val="en-US"/>
        </w:rPr>
        <w:t>’</w:t>
      </w:r>
      <w:r>
        <w:rPr>
          <w:rFonts w:ascii="Avenir Next Regular" w:hAnsi="Avenir Next Regular"/>
          <w:u w:color="000000"/>
          <w:rtl w:val="0"/>
          <w:lang w:val="en-US"/>
        </w:rPr>
        <w:t>t do what he says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outline w:val="0"/>
          <w:color w:val="ff40ff"/>
          <w:u w:color="000000"/>
          <w:rtl w:val="0"/>
          <w:lang w:val="en-US"/>
          <w14:textFill>
            <w14:solidFill>
              <w14:srgbClr w14:val="FF40FF"/>
            </w14:solidFill>
          </w14:textFill>
        </w:rPr>
        <w:t>Isaiah 29:13 | Matthew 15:7-9</w:t>
      </w:r>
      <w:r>
        <w:rPr>
          <w:rFonts w:ascii="Avenir Next Regular" w:hAnsi="Avenir Next Regular"/>
          <w:u w:color="000000"/>
          <w:rtl w:val="0"/>
          <w:lang w:val="en-US"/>
        </w:rPr>
        <w:t xml:space="preserve"> - These people seem to honor God with their lips. They don</w:t>
      </w:r>
      <w:r>
        <w:rPr>
          <w:rFonts w:ascii="Avenir Next Regular" w:hAnsi="Avenir Next Regular" w:hint="default"/>
          <w:u w:color="000000"/>
          <w:rtl w:val="0"/>
          <w:lang w:val="en-US"/>
        </w:rPr>
        <w:t>’</w:t>
      </w:r>
      <w:r>
        <w:rPr>
          <w:rFonts w:ascii="Avenir Next Regular" w:hAnsi="Avenir Next Regular"/>
          <w:u w:color="000000"/>
          <w:rtl w:val="0"/>
          <w:lang w:val="en-US"/>
        </w:rPr>
        <w:t>t specifically confess to believe the gospel but its a confession about God that</w:t>
      </w:r>
      <w:r>
        <w:rPr>
          <w:rFonts w:ascii="Avenir Next Regular" w:hAnsi="Avenir Next Regular" w:hint="default"/>
          <w:u w:color="000000"/>
          <w:rtl w:val="0"/>
          <w:lang w:val="en-US"/>
        </w:rPr>
        <w:t>’</w:t>
      </w:r>
      <w:r>
        <w:rPr>
          <w:rFonts w:ascii="Avenir Next Regular" w:hAnsi="Avenir Next Regular"/>
          <w:u w:color="000000"/>
          <w:rtl w:val="0"/>
          <w:lang w:val="en-US"/>
        </w:rPr>
        <w:t xml:space="preserve">s not true or its fake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outline w:val="0"/>
          <w:color w:val="ff40ff"/>
          <w:u w:color="000000"/>
          <w:rtl w:val="0"/>
          <w:lang w:val="en-US"/>
          <w14:textFill>
            <w14:solidFill>
              <w14:srgbClr w14:val="FF40FF"/>
            </w14:solidFill>
          </w14:textFill>
        </w:rPr>
        <w:t>John 5:46-47</w:t>
      </w:r>
      <w:r>
        <w:rPr>
          <w:rFonts w:ascii="Avenir Next Regular" w:hAnsi="Avenir Next Regular"/>
          <w:u w:color="000000"/>
          <w:rtl w:val="0"/>
          <w:lang w:val="en-US"/>
        </w:rPr>
        <w:t xml:space="preserve"> - Jesus can qualify their unbelief and determine that they don</w:t>
      </w:r>
      <w:r>
        <w:rPr>
          <w:rFonts w:ascii="Avenir Next Regular" w:hAnsi="Avenir Next Regular" w:hint="default"/>
          <w:u w:color="000000"/>
          <w:rtl w:val="0"/>
          <w:lang w:val="en-US"/>
        </w:rPr>
        <w:t>’</w:t>
      </w:r>
      <w:r>
        <w:rPr>
          <w:rFonts w:ascii="Avenir Next Regular" w:hAnsi="Avenir Next Regular"/>
          <w:u w:color="000000"/>
          <w:rtl w:val="0"/>
          <w:lang w:val="en-US"/>
        </w:rPr>
        <w:t>t believe Moses BECAUSE they don</w:t>
      </w:r>
      <w:r>
        <w:rPr>
          <w:rFonts w:ascii="Avenir Next Regular" w:hAnsi="Avenir Next Regular" w:hint="default"/>
          <w:u w:color="000000"/>
          <w:rtl w:val="0"/>
          <w:lang w:val="en-US"/>
        </w:rPr>
        <w:t>’</w:t>
      </w:r>
      <w:r>
        <w:rPr>
          <w:rFonts w:ascii="Avenir Next Regular" w:hAnsi="Avenir Next Regular"/>
          <w:u w:color="000000"/>
          <w:rtl w:val="0"/>
          <w:lang w:val="en-US"/>
        </w:rPr>
        <w:t>t believe in Him. IF they believed Jesus that would PROVE they believed MOSES. But, they don</w:t>
      </w:r>
      <w:r>
        <w:rPr>
          <w:rFonts w:ascii="Avenir Next Regular" w:hAnsi="Avenir Next Regular" w:hint="default"/>
          <w:u w:color="000000"/>
          <w:rtl w:val="0"/>
          <w:lang w:val="en-US"/>
        </w:rPr>
        <w:t>’</w:t>
      </w:r>
      <w:r>
        <w:rPr>
          <w:rFonts w:ascii="Avenir Next Regular" w:hAnsi="Avenir Next Regular"/>
          <w:u w:color="000000"/>
          <w:rtl w:val="0"/>
          <w:lang w:val="en-US"/>
        </w:rPr>
        <w:t>t. Even for Jesus, there is evidence of true belief specifically regarding the Torah and their view of the writings. They THINK they believe in Torah but they really don</w:t>
      </w:r>
      <w:r>
        <w:rPr>
          <w:rFonts w:ascii="Avenir Next Regular" w:hAnsi="Avenir Next Regular" w:hint="default"/>
          <w:u w:color="000000"/>
          <w:rtl w:val="0"/>
          <w:lang w:val="en-US"/>
        </w:rPr>
        <w:t>’</w:t>
      </w:r>
      <w:r>
        <w:rPr>
          <w:rFonts w:ascii="Avenir Next Regular" w:hAnsi="Avenir Next Regular"/>
          <w:u w:color="000000"/>
          <w:rtl w:val="0"/>
          <w:lang w:val="en-US"/>
        </w:rPr>
        <w:t>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Ultimately the Lord is the only one who truly knows the human heart and the eternal standing of their soul. No one definitively knows the heart of another. And, even in our own eyes deception is prevalent.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outline w:val="0"/>
          <w:color w:val="ff40ff"/>
          <w:u w:color="000000"/>
          <w:rtl w:val="0"/>
          <w:lang w:val="en-US"/>
          <w14:textFill>
            <w14:solidFill>
              <w14:srgbClr w14:val="FF40FF"/>
            </w14:solidFill>
          </w14:textFill>
        </w:rPr>
        <w:t>Acts 26:27-28</w:t>
      </w:r>
      <w:r>
        <w:rPr>
          <w:rFonts w:ascii="Avenir Next Regular" w:hAnsi="Avenir Next Regular"/>
          <w:u w:color="000000"/>
          <w:rtl w:val="0"/>
          <w:lang w:val="en-US"/>
        </w:rPr>
        <w:t xml:space="preserve"> - King Agrippa believes the prophets (Paul asserts he does) but he doesn</w:t>
      </w:r>
      <w:r>
        <w:rPr>
          <w:rFonts w:ascii="Avenir Next Regular" w:hAnsi="Avenir Next Regular" w:hint="default"/>
          <w:u w:color="000000"/>
          <w:rtl w:val="0"/>
          <w:lang w:val="en-US"/>
        </w:rPr>
        <w:t>’</w:t>
      </w:r>
      <w:r>
        <w:rPr>
          <w:rFonts w:ascii="Avenir Next Regular" w:hAnsi="Avenir Next Regular"/>
          <w:u w:color="000000"/>
          <w:rtl w:val="0"/>
          <w:lang w:val="en-US"/>
        </w:rPr>
        <w:t>t believe in Jesus and isn</w:t>
      </w:r>
      <w:r>
        <w:rPr>
          <w:rFonts w:ascii="Avenir Next Regular" w:hAnsi="Avenir Next Regular" w:hint="default"/>
          <w:u w:color="000000"/>
          <w:rtl w:val="0"/>
          <w:lang w:val="en-US"/>
        </w:rPr>
        <w:t>’</w:t>
      </w:r>
      <w:r>
        <w:rPr>
          <w:rFonts w:ascii="Avenir Next Regular" w:hAnsi="Avenir Next Regular"/>
          <w:u w:color="000000"/>
          <w:rtl w:val="0"/>
          <w:lang w:val="en-US"/>
        </w:rPr>
        <w:t>t persuaded yet Jesus is Messiah or that He is worth following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Since confession of Jesus can</w:t>
      </w:r>
      <w:r>
        <w:rPr>
          <w:rFonts w:ascii="Avenir Next Regular" w:hAnsi="Avenir Next Regular" w:hint="default"/>
          <w:u w:color="000000"/>
          <w:rtl w:val="0"/>
          <w:lang w:val="en-US"/>
        </w:rPr>
        <w:t xml:space="preserve">’ </w:t>
      </w:r>
      <w:r>
        <w:rPr>
          <w:rFonts w:ascii="Avenir Next Regular" w:hAnsi="Avenir Next Regular"/>
          <w:u w:color="000000"/>
          <w:rtl w:val="0"/>
          <w:lang w:val="en-US"/>
        </w:rPr>
        <w:t>be false or wrong, then true faith doesn</w:t>
      </w:r>
      <w:r>
        <w:rPr>
          <w:rFonts w:ascii="Avenir Next Regular" w:hAnsi="Avenir Next Regular" w:hint="default"/>
          <w:u w:color="000000"/>
          <w:rtl w:val="0"/>
          <w:lang w:val="en-US"/>
        </w:rPr>
        <w:t>’</w:t>
      </w:r>
      <w:r>
        <w:rPr>
          <w:rFonts w:ascii="Avenir Next Regular" w:hAnsi="Avenir Next Regular"/>
          <w:u w:color="000000"/>
          <w:rtl w:val="0"/>
          <w:lang w:val="en-US"/>
        </w:rPr>
        <w:t>t necessitate outward confession as some guaranteed evidence of the presence of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r>
        <w:rPr>
          <w:rFonts w:ascii="Avenir Next Regular" w:hAnsi="Avenir Next Regular"/>
          <w:b w:val="1"/>
          <w:bCs w:val="1"/>
          <w:u w:color="000000"/>
          <w:rtl w:val="0"/>
          <w:lang w:val="en-US"/>
        </w:rPr>
        <w:t>Trusting In Works Is No Faith At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outline w:val="0"/>
          <w:color w:val="ff40ff"/>
          <w:u w:color="000000"/>
          <w:rtl w:val="0"/>
          <w:lang w:val="en-US"/>
          <w14:textFill>
            <w14:solidFill>
              <w14:srgbClr w14:val="FF40FF"/>
            </w14:solidFill>
          </w14:textFill>
        </w:rPr>
        <w:t xml:space="preserve">Matthew 7:21-23 </w:t>
      </w:r>
      <w:r>
        <w:rPr>
          <w:rFonts w:ascii="Avenir Next Regular" w:hAnsi="Avenir Next Regular"/>
          <w:u w:color="000000"/>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14:textOutline w14:w="12700" w14:cap="flat">
            <w14:noFill/>
            <w14:miter w14:lim="400000"/>
          </w14:textOutline>
        </w:rPr>
      </w:pPr>
      <w:r>
        <w:rPr>
          <w:rFonts w:ascii="Avenir Next Regular" w:hAnsi="Avenir Next Regular"/>
          <w:b w:val="1"/>
          <w:bCs w:val="1"/>
          <w:u w:color="000000"/>
          <w:rtl w:val="0"/>
          <w:lang w:val="en-US"/>
          <w14:textOutline w14:w="12700" w14:cap="flat">
            <w14:noFill/>
            <w14:miter w14:lim="400000"/>
          </w14:textOutline>
        </w:rPr>
        <w:t>The Progressive Faith of the Disciples: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John 2:11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John 6:69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Mathew 16 - Peter confesses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John 13:19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John 14:29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John 16:30-31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John 20:25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Luke 24:25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outline w:val="0"/>
          <w:color w:val="ff40ff"/>
          <w:u w:color="000000"/>
          <w:rtl w:val="0"/>
          <w:lang w:val="en-US"/>
          <w14:textOutline w14:w="12700" w14:cap="flat">
            <w14:noFill/>
            <w14:miter w14:lim="400000"/>
          </w14:textOutline>
          <w14:textFill>
            <w14:solidFill>
              <w14:srgbClr w14:val="FF40FF"/>
            </w14:solidFill>
          </w14:textFill>
        </w:rPr>
        <w:t>John 2:22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outline w:val="0"/>
          <w:color w:val="ff40ff"/>
          <w:u w:color="000000"/>
          <w:rtl w:val="0"/>
          <w:lang w:val="en-US"/>
          <w14:textFill>
            <w14:solidFill>
              <w14:srgbClr w14:val="FF40FF"/>
            </w14:solidFill>
          </w14:textFill>
        </w:rPr>
        <w:t>John 4:42</w:t>
      </w:r>
      <w:r>
        <w:rPr>
          <w:rFonts w:ascii="Avenir Next Regular" w:hAnsi="Avenir Next Regular"/>
          <w:u w:color="000000"/>
          <w:rtl w:val="0"/>
          <w:lang w:val="en-US"/>
        </w:rPr>
        <w:t xml:space="preserve"> - The Samaritans believed cuz of the woman but now they believe because of Jesus (believe what?)</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LORDSHIP VS. FREE GRACE | PART 1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FAITH</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Hebrews 11 define faith as assurance and conviction rooted in what God has promised?</w:t>
      </w:r>
    </w:p>
    <w:p>
      <w:pPr>
        <w:pStyle w:val="Body"/>
      </w:pPr>
      <w:r>
        <w:rPr>
          <w:rFonts w:cs="Arial Unicode MS" w:eastAsia="Arial Unicode MS"/>
          <w:rtl w:val="0"/>
          <w:lang w:val="en-US"/>
        </w:rPr>
        <w:t>2. What is the relationship between being persuaded that the gospel is true and actually living by that faith? (Hab. 2:4; Gal. 2:20)</w:t>
      </w:r>
    </w:p>
    <w:p>
      <w:pPr>
        <w:pStyle w:val="Body"/>
      </w:pPr>
      <w:r>
        <w:rPr>
          <w:rFonts w:cs="Arial Unicode MS" w:eastAsia="Arial Unicode MS"/>
          <w:rtl w:val="0"/>
          <w:lang w:val="en-US"/>
        </w:rPr>
        <w:t>3. How can faith be a conscious response to the gospel while still being a gift of God</w:t>
      </w:r>
      <w:r>
        <w:rPr>
          <w:rFonts w:cs="Arial Unicode MS" w:eastAsia="Arial Unicode MS" w:hint="default"/>
          <w:rtl w:val="1"/>
        </w:rPr>
        <w:t>’</w:t>
      </w:r>
      <w:r>
        <w:rPr>
          <w:rFonts w:cs="Arial Unicode MS" w:eastAsia="Arial Unicode MS"/>
          <w:rtl w:val="0"/>
          <w:lang w:val="pt-PT"/>
        </w:rPr>
        <w:t>s grace? (Rom. 10:14-17; Eph. 2:8-10)</w:t>
      </w:r>
    </w:p>
    <w:p>
      <w:pPr>
        <w:pStyle w:val="Body"/>
      </w:pPr>
      <w:r>
        <w:rPr>
          <w:rFonts w:cs="Arial Unicode MS" w:eastAsia="Arial Unicode MS"/>
          <w:rtl w:val="0"/>
          <w:lang w:val="en-US"/>
        </w:rPr>
        <w:t>4. What does it mean for believing the gospel to be obedience without turning faith into a meritorious work? (Rom. 1:5; 1 Jn. 3:23)</w:t>
      </w:r>
    </w:p>
    <w:p>
      <w:pPr>
        <w:pStyle w:val="Body"/>
      </w:pPr>
      <w:r>
        <w:rPr>
          <w:rFonts w:cs="Arial Unicode MS" w:eastAsia="Arial Unicode MS"/>
          <w:rtl w:val="0"/>
          <w:lang w:val="en-US"/>
        </w:rPr>
        <w:t>5. Why is true faith more than verbal confession or momentary intellectual agreement?</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What am I actually trusting in for righteousness and salvation?</w:t>
      </w:r>
    </w:p>
    <w:p>
      <w:pPr>
        <w:pStyle w:val="Body"/>
      </w:pPr>
      <w:r>
        <w:rPr>
          <w:rFonts w:cs="Arial Unicode MS" w:eastAsia="Arial Unicode MS"/>
          <w:rtl w:val="0"/>
          <w:lang w:val="en-US"/>
        </w:rPr>
        <w:t>2. Does what I believe about Jesus genuinely shape the way I live?</w:t>
      </w:r>
    </w:p>
    <w:p>
      <w:pPr>
        <w:pStyle w:val="Body"/>
      </w:pPr>
      <w:r>
        <w:rPr>
          <w:rFonts w:cs="Arial Unicode MS" w:eastAsia="Arial Unicode MS"/>
          <w:rtl w:val="0"/>
          <w:lang w:val="en-US"/>
        </w:rPr>
        <w:t>3. Where does doubt tempt me to measure my faith instead of Christ</w:t>
      </w:r>
      <w:r>
        <w:rPr>
          <w:rFonts w:cs="Arial Unicode MS" w:eastAsia="Arial Unicode MS" w:hint="default"/>
          <w:rtl w:val="1"/>
        </w:rPr>
        <w:t>’</w:t>
      </w:r>
      <w:r>
        <w:rPr>
          <w:rFonts w:cs="Arial Unicode MS" w:eastAsia="Arial Unicode MS"/>
          <w:rtl w:val="0"/>
          <w:lang w:val="en-US"/>
        </w:rPr>
        <w:t>s faithfulness?</w:t>
      </w:r>
    </w:p>
    <w:p>
      <w:pPr>
        <w:pStyle w:val="Body"/>
      </w:pPr>
      <w:r>
        <w:rPr>
          <w:rFonts w:cs="Arial Unicode MS" w:eastAsia="Arial Unicode MS"/>
          <w:rtl w:val="0"/>
          <w:lang w:val="en-US"/>
        </w:rPr>
        <w:t>4. Is there something I profess while functionally living as though it were untrue?</w:t>
      </w:r>
    </w:p>
    <w:p>
      <w:pPr>
        <w:pStyle w:val="Body"/>
      </w:pPr>
      <w:r>
        <w:rPr>
          <w:rFonts w:cs="Arial Unicode MS" w:eastAsia="Arial Unicode MS"/>
          <w:rtl w:val="0"/>
          <w:lang w:val="en-US"/>
        </w:rPr>
        <w:t>5. How has my faith in Jesus developed or deepened over time?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Rest the weight of salvation on Jesus alone. </w:t>
      </w:r>
      <w:r>
        <w:rPr>
          <w:rFonts w:cs="Arial Unicode MS" w:eastAsia="Arial Unicode MS"/>
          <w:rtl w:val="0"/>
          <w:lang w:val="da-DK"/>
        </w:rPr>
        <w:t>John 3:16; Galatians 2:20</w:t>
      </w:r>
    </w:p>
    <w:p>
      <w:pPr>
        <w:pStyle w:val="Body"/>
      </w:pPr>
      <w:r>
        <w:rPr>
          <w:rFonts w:cs="Arial Unicode MS" w:eastAsia="Arial Unicode MS"/>
          <w:b w:val="1"/>
          <w:bCs w:val="1"/>
          <w:rtl w:val="0"/>
          <w:lang w:val="en-US"/>
        </w:rPr>
        <w:t xml:space="preserve">2. Let the gospel continually nourish faith. </w:t>
      </w:r>
      <w:r>
        <w:rPr>
          <w:rFonts w:cs="Arial Unicode MS" w:eastAsia="Arial Unicode MS"/>
          <w:rtl w:val="0"/>
          <w:lang w:val="de-DE"/>
        </w:rPr>
        <w:t>Romans 10:14-17</w:t>
      </w:r>
    </w:p>
    <w:p>
      <w:pPr>
        <w:pStyle w:val="Body"/>
      </w:pPr>
      <w:r>
        <w:rPr>
          <w:rFonts w:cs="Arial Unicode MS" w:eastAsia="Arial Unicode MS"/>
          <w:b w:val="1"/>
          <w:bCs w:val="1"/>
          <w:rtl w:val="0"/>
          <w:lang w:val="en-US"/>
        </w:rPr>
        <w:t xml:space="preserve">3. Obey the command to believe without treating faith as a work that earns righteousness. </w:t>
      </w:r>
      <w:r>
        <w:rPr>
          <w:rFonts w:cs="Arial Unicode MS" w:eastAsia="Arial Unicode MS"/>
          <w:rtl w:val="0"/>
          <w:lang w:val="de-DE"/>
        </w:rPr>
        <w:t>John 6:29; Romans 1:5</w:t>
      </w:r>
    </w:p>
    <w:p>
      <w:pPr>
        <w:pStyle w:val="Body"/>
      </w:pPr>
      <w:r>
        <w:rPr>
          <w:rFonts w:cs="Arial Unicode MS" w:eastAsia="Arial Unicode MS"/>
          <w:b w:val="1"/>
          <w:bCs w:val="1"/>
          <w:rtl w:val="0"/>
          <w:lang w:val="en-US"/>
        </w:rPr>
        <w:t xml:space="preserve">4. Continue relying on Christ through weakness and doubt. </w:t>
      </w:r>
      <w:r>
        <w:rPr>
          <w:rFonts w:cs="Arial Unicode MS" w:eastAsia="Arial Unicode MS"/>
          <w:rtl w:val="0"/>
          <w:lang w:val="it-IT"/>
        </w:rPr>
        <w:t>Colossians 1:23; 2 Timothy 2:13</w:t>
      </w:r>
    </w:p>
    <w:p>
      <w:pPr>
        <w:pStyle w:val="Body"/>
      </w:pPr>
      <w:r>
        <w:rPr>
          <w:rFonts w:cs="Arial Unicode MS" w:eastAsia="Arial Unicode MS"/>
          <w:b w:val="1"/>
          <w:bCs w:val="1"/>
          <w:rtl w:val="0"/>
          <w:lang w:val="en-US"/>
        </w:rPr>
        <w:t xml:space="preserve">5. Let what you believe increasingly shape how you live. </w:t>
      </w:r>
      <w:r>
        <w:rPr>
          <w:rFonts w:cs="Arial Unicode MS" w:eastAsia="Arial Unicode MS"/>
          <w:rtl w:val="0"/>
        </w:rPr>
        <w:t>Habakkuk 2:4; Galatians 2:20</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it-IT"/>
        </w:rPr>
        <w:t xml:space="preserve">1. Romans 4:18-25 </w:t>
      </w:r>
      <w:r>
        <w:rPr>
          <w:rFonts w:cs="Arial Unicode MS" w:eastAsia="Arial Unicode MS" w:hint="default"/>
          <w:b w:val="1"/>
          <w:bCs w:val="1"/>
          <w:rtl w:val="0"/>
          <w:lang w:val="en-US"/>
        </w:rPr>
        <w:t xml:space="preserve">— </w:t>
      </w:r>
      <w:r>
        <w:rPr>
          <w:rFonts w:cs="Arial Unicode MS" w:eastAsia="Arial Unicode MS"/>
          <w:rtl w:val="0"/>
        </w:rPr>
        <w:t>Abraham</w:t>
      </w:r>
      <w:r>
        <w:rPr>
          <w:rFonts w:cs="Arial Unicode MS" w:eastAsia="Arial Unicode MS" w:hint="default"/>
          <w:rtl w:val="1"/>
        </w:rPr>
        <w:t>’</w:t>
      </w:r>
      <w:r>
        <w:rPr>
          <w:rFonts w:cs="Arial Unicode MS" w:eastAsia="Arial Unicode MS"/>
          <w:rtl w:val="0"/>
          <w:lang w:val="en-US"/>
        </w:rPr>
        <w:t>s faith rests on God</w:t>
      </w:r>
      <w:r>
        <w:rPr>
          <w:rFonts w:cs="Arial Unicode MS" w:eastAsia="Arial Unicode MS" w:hint="default"/>
          <w:rtl w:val="1"/>
        </w:rPr>
        <w:t>’</w:t>
      </w:r>
      <w:r>
        <w:rPr>
          <w:rFonts w:cs="Arial Unicode MS" w:eastAsia="Arial Unicode MS"/>
          <w:rtl w:val="0"/>
          <w:lang w:val="en-US"/>
        </w:rPr>
        <w:t>s promise and power.</w:t>
      </w:r>
    </w:p>
    <w:p>
      <w:pPr>
        <w:pStyle w:val="Body"/>
      </w:pPr>
      <w:r>
        <w:rPr>
          <w:rFonts w:cs="Arial Unicode MS" w:eastAsia="Arial Unicode MS"/>
          <w:b w:val="1"/>
          <w:bCs w:val="1"/>
          <w:rtl w:val="0"/>
          <w:lang w:val="en-US"/>
        </w:rPr>
        <w:t xml:space="preserve">2. Hebrews 10:35-39 </w:t>
      </w:r>
      <w:r>
        <w:rPr>
          <w:rFonts w:cs="Arial Unicode MS" w:eastAsia="Arial Unicode MS" w:hint="default"/>
          <w:b w:val="1"/>
          <w:bCs w:val="1"/>
          <w:rtl w:val="0"/>
          <w:lang w:val="en-US"/>
        </w:rPr>
        <w:t xml:space="preserve">— </w:t>
      </w:r>
      <w:r>
        <w:rPr>
          <w:rFonts w:cs="Arial Unicode MS" w:eastAsia="Arial Unicode MS"/>
          <w:rtl w:val="0"/>
          <w:lang w:val="en-US"/>
        </w:rPr>
        <w:t>Faith is connected with continuing confidence rather than shrinking back.</w:t>
      </w:r>
    </w:p>
    <w:p>
      <w:pPr>
        <w:pStyle w:val="Body"/>
      </w:pPr>
      <w:r>
        <w:rPr>
          <w:rFonts w:cs="Arial Unicode MS" w:eastAsia="Arial Unicode MS"/>
          <w:b w:val="1"/>
          <w:bCs w:val="1"/>
          <w:rtl w:val="0"/>
          <w:lang w:val="pt-PT"/>
        </w:rPr>
        <w:t xml:space="preserve">3. James 2:20-23 </w:t>
      </w:r>
      <w:r>
        <w:rPr>
          <w:rFonts w:cs="Arial Unicode MS" w:eastAsia="Arial Unicode MS" w:hint="default"/>
          <w:b w:val="1"/>
          <w:bCs w:val="1"/>
          <w:rtl w:val="0"/>
          <w:lang w:val="en-US"/>
        </w:rPr>
        <w:t xml:space="preserve">— </w:t>
      </w:r>
      <w:r>
        <w:rPr>
          <w:rFonts w:cs="Arial Unicode MS" w:eastAsia="Arial Unicode MS"/>
          <w:rtl w:val="0"/>
        </w:rPr>
        <w:t>Abraham</w:t>
      </w:r>
      <w:r>
        <w:rPr>
          <w:rFonts w:cs="Arial Unicode MS" w:eastAsia="Arial Unicode MS" w:hint="default"/>
          <w:rtl w:val="1"/>
        </w:rPr>
        <w:t>’</w:t>
      </w:r>
      <w:r>
        <w:rPr>
          <w:rFonts w:cs="Arial Unicode MS" w:eastAsia="Arial Unicode MS"/>
          <w:rtl w:val="0"/>
          <w:lang w:val="en-US"/>
        </w:rPr>
        <w:t>s actions reveal faith active alongside what he did.</w:t>
      </w:r>
    </w:p>
    <w:p>
      <w:pPr>
        <w:pStyle w:val="Body"/>
      </w:pPr>
      <w:r>
        <w:rPr>
          <w:rFonts w:cs="Arial Unicode MS" w:eastAsia="Arial Unicode MS"/>
          <w:b w:val="1"/>
          <w:bCs w:val="1"/>
          <w:rtl w:val="0"/>
        </w:rPr>
        <w:t xml:space="preserve">4. 1 Peter 1:6-9 </w:t>
      </w:r>
      <w:r>
        <w:rPr>
          <w:rFonts w:cs="Arial Unicode MS" w:eastAsia="Arial Unicode MS" w:hint="default"/>
          <w:b w:val="1"/>
          <w:bCs w:val="1"/>
          <w:rtl w:val="0"/>
          <w:lang w:val="en-US"/>
        </w:rPr>
        <w:t xml:space="preserve">— </w:t>
      </w:r>
      <w:r>
        <w:rPr>
          <w:rFonts w:cs="Arial Unicode MS" w:eastAsia="Arial Unicode MS"/>
          <w:rtl w:val="0"/>
          <w:lang w:val="en-US"/>
        </w:rPr>
        <w:t>Faith can remain genuine while tested through suffering.</w:t>
      </w:r>
    </w:p>
    <w:p>
      <w:pPr>
        <w:pStyle w:val="Body"/>
      </w:pPr>
      <w:r>
        <w:rPr>
          <w:rFonts w:cs="Arial Unicode MS" w:eastAsia="Arial Unicode MS"/>
          <w:b w:val="1"/>
          <w:bCs w:val="1"/>
          <w:rtl w:val="0"/>
        </w:rPr>
        <w:t xml:space="preserve">5. 2 Corinthians 5:7 </w:t>
      </w:r>
      <w:r>
        <w:rPr>
          <w:rFonts w:cs="Arial Unicode MS" w:eastAsia="Arial Unicode MS" w:hint="default"/>
          <w:b w:val="1"/>
          <w:bCs w:val="1"/>
          <w:rtl w:val="0"/>
          <w:lang w:val="en-US"/>
        </w:rPr>
        <w:t xml:space="preserve">— </w:t>
      </w:r>
      <w:r>
        <w:rPr>
          <w:rFonts w:cs="Arial Unicode MS" w:eastAsia="Arial Unicode MS"/>
          <w:rtl w:val="0"/>
          <w:lang w:val="en-US"/>
        </w:rPr>
        <w:t>The Christian life is characterized as walking by faith rather than sight.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Big"/>
  </w:abstractNum>
  <w:abstractNum w:abstractNumId="1">
    <w:multiLevelType w:val="hybridMultilevel"/>
    <w:styleLink w:val="Bullet Big"/>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4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2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0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8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4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2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0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2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abstractNum w:abstractNumId="4">
    <w:multiLevelType w:val="hybridMultilevel"/>
    <w:numStyleLink w:val="Lettered"/>
  </w:abstractNum>
  <w:abstractNum w:abstractNumId="5">
    <w:multiLevelType w:val="hybridMultilevel"/>
    <w:styleLink w:val="Lett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20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2"/>
    <w:lvlOverride w:ilvl="0">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62" w:hanging="262"/>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02" w:hanging="262"/>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42" w:hanging="262"/>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82" w:hanging="262"/>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22" w:hanging="262"/>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62" w:hanging="262"/>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02" w:hanging="262"/>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42" w:hanging="262"/>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82" w:hanging="262"/>
        </w:pPr>
        <w:rPr>
          <w:rFonts w:ascii="Avenir Next Regular" w:cs="Avenir Next Regular" w:hAnsi="Avenir Next Regular" w:eastAsia="Avenir Next Regular"/>
          <w:b w:val="1"/>
          <w:bCs w:val="1"/>
          <w:i w:val="0"/>
          <w:iCs w:val="0"/>
          <w:caps w:val="0"/>
          <w:smallCaps w:val="0"/>
          <w:strike w:val="0"/>
          <w:dstrike w:val="0"/>
          <w:outline w:val="0"/>
          <w:emboss w:val="0"/>
          <w:imprint w:val="0"/>
          <w:spacing w:val="0"/>
          <w:w w:val="100"/>
          <w:kern w:val="0"/>
          <w:position w:val="0"/>
          <w:sz w:val="29"/>
          <w:szCs w:val="29"/>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Big">
    <w:name w:val="Bullet Big"/>
    <w:pPr>
      <w:numPr>
        <w:numId w:val="1"/>
      </w:numPr>
    </w:pPr>
  </w:style>
  <w:style w:type="numbering" w:styleId="Dash">
    <w:name w:val="Dash"/>
    <w:pPr>
      <w:numPr>
        <w:numId w:val="3"/>
      </w:numPr>
    </w:pPr>
  </w:style>
  <w:style w:type="numbering" w:styleId="Lettered">
    <w:name w:val="Lettered"/>
    <w:pPr>
      <w:numPr>
        <w:numId w:val="5"/>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