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Why God </w:t>
      </w:r>
      <w:r>
        <w:rPr>
          <w:rFonts w:ascii="Avenir Next Regular" w:hAnsi="Avenir Next Regular"/>
          <w:b w:val="1"/>
          <w:bCs w:val="1"/>
          <w:sz w:val="22"/>
          <w:szCs w:val="22"/>
          <w:rtl w:val="0"/>
          <w:lang w:val="en-US"/>
        </w:rPr>
        <w:t>Made</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Adam</w:t>
      </w:r>
      <w:r>
        <w:rPr>
          <w:rFonts w:ascii="Avenir Next Regular" w:hAnsi="Avenir Next Regular"/>
          <w:b w:val="1"/>
          <w:bCs w:val="1"/>
          <w:sz w:val="22"/>
          <w:szCs w:val="22"/>
          <w:rtl w:val="0"/>
          <w:lang w:val="en-US"/>
        </w:rPr>
        <w:t xml:space="preserve"> From The </w:t>
      </w:r>
      <w:r>
        <w:rPr>
          <w:rFonts w:ascii="Avenir Next Regular" w:hAnsi="Avenir Next Regular"/>
          <w:b w:val="1"/>
          <w:bCs w:val="1"/>
          <w:sz w:val="22"/>
          <w:szCs w:val="22"/>
          <w:rtl w:val="0"/>
          <w:lang w:val="en-US"/>
        </w:rPr>
        <w:t>Ground</w:t>
      </w:r>
      <w:r>
        <w:rPr>
          <w:rFonts w:ascii="Avenir Next Regular" w:hAnsi="Avenir Next Regular"/>
          <w:b w:val="1"/>
          <w:bCs w:val="1"/>
          <w:sz w:val="22"/>
          <w:szCs w:val="22"/>
          <w:rtl w:val="0"/>
          <w:lang w:val="en-US"/>
        </w:rPr>
        <w:t xml:space="preserve"> Outside of Eden</w:t>
      </w:r>
      <w:r>
        <w:rPr>
          <w:rFonts w:ascii="Avenir Next Regular" w:hAnsi="Avenir Next Regular"/>
          <w:b w:val="1"/>
          <w:bCs w:val="1"/>
          <w:sz w:val="22"/>
          <w:szCs w:val="22"/>
          <w:rtl w:val="0"/>
          <w:lang w:val="en-US"/>
        </w:rPr>
        <w:t xml:space="preserve"> | Genesis 2:8-17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433ff"/>
          <w:rtl w:val="0"/>
          <w:lang w:val="en-US"/>
          <w14:textOutline w14:w="12700" w14:cap="flat">
            <w14:noFill/>
            <w14:miter w14:lim="400000"/>
          </w14:textOutline>
        </w:rPr>
        <w:t>Did you know that Adam was NOT made in the garden of Eden? Technically, he was made from the dust outside of Eden. And, there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s a deeper reason why. This small revelation blew my mind once I realized what was happening here. This is just one of the cool details we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ll explore in Genesis 2. In this video, I</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m</w:t>
      </w:r>
      <w:r>
        <w:rPr>
          <w:rFonts w:ascii="Avenir Next Regular" w:hAnsi="Avenir Next Regular"/>
          <w:i w:val="1"/>
          <w:iCs w:val="1"/>
          <w:sz w:val="22"/>
          <w:szCs w:val="22"/>
          <w:u w:color="0433ff"/>
          <w:rtl w:val="0"/>
          <w:lang w:val="en-US"/>
          <w14:textOutline w14:w="12700" w14:cap="flat">
            <w14:noFill/>
            <w14:miter w14:lim="400000"/>
          </w14:textOutline>
        </w:rPr>
        <w:t xml:space="preserve"> going to walk you through </w:t>
      </w:r>
      <w:r>
        <w:rPr>
          <w:rFonts w:ascii="Avenir Next Regular" w:hAnsi="Avenir Next Regular"/>
          <w:i w:val="1"/>
          <w:iCs w:val="1"/>
          <w:sz w:val="22"/>
          <w:szCs w:val="22"/>
          <w:u w:color="0433ff"/>
          <w:rtl w:val="0"/>
          <w:lang w:val="en-US"/>
          <w14:textOutline w14:w="12700" w14:cap="flat">
            <w14:noFill/>
            <w14:miter w14:lim="400000"/>
          </w14:textOutline>
        </w:rPr>
        <w:t>8 key observations</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 xml:space="preserve">the Holy Spirit has shown me over the years in this passage.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2 and unpack this passage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2.</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40ff"/>
          <w:sz w:val="22"/>
          <w:szCs w:val="22"/>
          <w:u w:val="single"/>
          <w14:textFill>
            <w14:solidFill>
              <w14:srgbClr w14:val="FF40FF"/>
            </w14:solidFill>
          </w14:textFill>
        </w:rPr>
      </w:pPr>
      <w:r>
        <w:rPr>
          <w:rFonts w:ascii="Avenir Next Regular" w:hAnsi="Avenir Next Regular"/>
          <w:i w:val="1"/>
          <w:iCs w:val="1"/>
          <w:outline w:val="0"/>
          <w:color w:val="ff40ff"/>
          <w:sz w:val="22"/>
          <w:szCs w:val="22"/>
          <w:u w:val="single"/>
          <w:rtl w:val="0"/>
          <w:lang w:val="en-US"/>
          <w14:textFill>
            <w14:solidFill>
              <w14:srgbClr w14:val="FF40FF"/>
            </w14:solidFill>
          </w14:textFill>
        </w:rPr>
        <w:t>I understand some people disagree with my conclusion that Adam was made outside the Garden but I believe by the end of this you</w:t>
      </w:r>
      <w:r>
        <w:rPr>
          <w:rFonts w:ascii="Avenir Next Regular" w:hAnsi="Avenir Next Regular" w:hint="default"/>
          <w:i w:val="1"/>
          <w:iCs w:val="1"/>
          <w:outline w:val="0"/>
          <w:color w:val="ff40ff"/>
          <w:sz w:val="22"/>
          <w:szCs w:val="22"/>
          <w:u w:val="single"/>
          <w:rtl w:val="0"/>
          <w:lang w:val="en-US"/>
          <w14:textFill>
            <w14:solidFill>
              <w14:srgbClr w14:val="FF40FF"/>
            </w14:solidFill>
          </w14:textFill>
        </w:rPr>
        <w:t>’</w:t>
      </w:r>
      <w:r>
        <w:rPr>
          <w:rFonts w:ascii="Avenir Next Regular" w:hAnsi="Avenir Next Regular"/>
          <w:i w:val="1"/>
          <w:iCs w:val="1"/>
          <w:outline w:val="0"/>
          <w:color w:val="ff40ff"/>
          <w:sz w:val="22"/>
          <w:szCs w:val="22"/>
          <w:u w:val="single"/>
          <w:rtl w:val="0"/>
          <w:lang w:val="en-US"/>
          <w14:textFill>
            <w14:solidFill>
              <w14:srgbClr w14:val="FF40FF"/>
            </w14:solidFill>
          </w14:textFill>
        </w:rPr>
        <w:t>ll be completely convinced by the biblical evidence. That</w:t>
      </w:r>
      <w:r>
        <w:rPr>
          <w:rFonts w:ascii="Avenir Next Regular" w:hAnsi="Avenir Next Regular" w:hint="default"/>
          <w:i w:val="1"/>
          <w:iCs w:val="1"/>
          <w:outline w:val="0"/>
          <w:color w:val="ff40ff"/>
          <w:sz w:val="22"/>
          <w:szCs w:val="22"/>
          <w:u w:val="single"/>
          <w:rtl w:val="0"/>
          <w:lang w:val="en-US"/>
          <w14:textFill>
            <w14:solidFill>
              <w14:srgbClr w14:val="FF40FF"/>
            </w14:solidFill>
          </w14:textFill>
        </w:rPr>
        <w:t>’</w:t>
      </w:r>
      <w:r>
        <w:rPr>
          <w:rFonts w:ascii="Avenir Next Regular" w:hAnsi="Avenir Next Regular"/>
          <w:i w:val="1"/>
          <w:iCs w:val="1"/>
          <w:outline w:val="0"/>
          <w:color w:val="ff40ff"/>
          <w:sz w:val="22"/>
          <w:szCs w:val="22"/>
          <w:u w:val="single"/>
          <w:rtl w:val="0"/>
          <w:lang w:val="en-US"/>
          <w14:textFill>
            <w14:solidFill>
              <w14:srgbClr w14:val="FF40FF"/>
            </w14:solidFill>
          </w14:textFill>
        </w:rPr>
        <w:t>s what we</w:t>
      </w:r>
      <w:r>
        <w:rPr>
          <w:rFonts w:ascii="Avenir Next Regular" w:hAnsi="Avenir Next Regular" w:hint="default"/>
          <w:i w:val="1"/>
          <w:iCs w:val="1"/>
          <w:outline w:val="0"/>
          <w:color w:val="ff40ff"/>
          <w:sz w:val="22"/>
          <w:szCs w:val="22"/>
          <w:u w:val="single"/>
          <w:rtl w:val="0"/>
          <w:lang w:val="en-US"/>
          <w14:textFill>
            <w14:solidFill>
              <w14:srgbClr w14:val="FF40FF"/>
            </w14:solidFill>
          </w14:textFill>
        </w:rPr>
        <w:t>’</w:t>
      </w:r>
      <w:r>
        <w:rPr>
          <w:rFonts w:ascii="Avenir Next Regular" w:hAnsi="Avenir Next Regular"/>
          <w:i w:val="1"/>
          <w:iCs w:val="1"/>
          <w:outline w:val="0"/>
          <w:color w:val="ff40ff"/>
          <w:sz w:val="22"/>
          <w:szCs w:val="22"/>
          <w:u w:val="single"/>
          <w:rtl w:val="0"/>
          <w:lang w:val="en-US"/>
          <w14:textFill>
            <w14:solidFill>
              <w14:srgbClr w14:val="FF40FF"/>
            </w14:solidFill>
          </w14:textFill>
        </w:rPr>
        <w:t>ll address first.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2:8-17*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8 </w:t>
      </w:r>
      <w:r>
        <w:rPr>
          <w:rFonts w:ascii="Avenir Next Regular" w:hAnsi="Avenir Next Regular"/>
          <w:b w:val="1"/>
          <w:bCs w:val="1"/>
          <w:sz w:val="22"/>
          <w:szCs w:val="22"/>
          <w:rtl w:val="0"/>
          <w:lang w:val="en-US"/>
        </w:rPr>
        <w:t>put the man whom He formed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doesn</w:t>
      </w:r>
      <w:r>
        <w:rPr>
          <w:rFonts w:ascii="Avenir Next Regular" w:hAnsi="Avenir Next Regular" w:hint="default"/>
          <w:sz w:val="22"/>
          <w:szCs w:val="22"/>
          <w:rtl w:val="1"/>
        </w:rPr>
        <w:t>’</w:t>
      </w:r>
      <w:r>
        <w:rPr>
          <w:rFonts w:ascii="Avenir Next Regular" w:hAnsi="Avenir Next Regular"/>
          <w:sz w:val="22"/>
          <w:szCs w:val="22"/>
          <w:rtl w:val="0"/>
          <w:lang w:val="en-US"/>
        </w:rPr>
        <w:t>t make the man plant the garden, but he does it for mankind to enjoy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Outside of Eden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God create man outside of Eden and then place him there rather than making him from within the confines of Eden? Why might this be important?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formed and made the man alive in order to put him somewhere else (exalt him to a higher station). He was placed in a higher position than his place of origin (what He was pulled from). The man wasn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made in the garden but outside of it to be graciously positioned above his original station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some that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agree with my conclusion, here are a few reasons why I believe the story is telling us that God exalted Adam to the garden, after making him outside of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Immediate context: Genesis 2: unnecessary to state God placed Him in the garden if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already assumed to be in the garden, whether the garden was made before or right after, God placed him there, emphasizing he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there to begin with (unlike Eve who seems to be made in the garden). The chronology of events seems to be God forms, THEN God plants the garden, then God places Adam there. The garden could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came before but it would be weird to go back into the past to describe an earlier event right after the formation of Adam. Genesis 2:!5 tells us God TOOK the man and PUT him there (twice this idea is repeated in the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Story of the Bible: theme of being lifted from dust to be exalted to a higher station: 1 Samuel 2:8. 1 Kings 16:1-2. 2 Samuel 7:8 (just to give a few examples: David, Hannah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Literary context of Genesis: Genesis 3 is his punishment to go back to the dust from which he came from, and immediately he is exiled from eden (vs. being exalted to eden) where he will end up dying. He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dying in the dust generally, but specifically,  in the dust he was made from, and if he was made from the dust in the garden this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sense because he dies outside the garden. Yes, this generally speaks of mortality and physical death but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much more going 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Scholarship: weirdly enough scholars divide in to three categories regarding this view. 1. The text explicitly states Adam was made outside of Eden (majority view) 2. The text leans this way but is not definitive (not certain) 3. This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what the text says (minority view)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val="single"/>
        </w:rPr>
      </w:pPr>
      <w:r>
        <w:rPr>
          <w:rFonts w:ascii="Avenir Next Regular" w:hAnsi="Avenir Next Regular"/>
          <w:sz w:val="22"/>
          <w:szCs w:val="22"/>
          <w:u w:val="single"/>
          <w:rtl w:val="0"/>
          <w:lang w:val="en-US"/>
        </w:rPr>
        <w:t xml:space="preserve">The verb translated </w:t>
      </w:r>
      <w:r>
        <w:rPr>
          <w:rFonts w:ascii="Avenir Next Regular" w:hAnsi="Avenir Next Regular" w:hint="default"/>
          <w:sz w:val="22"/>
          <w:szCs w:val="22"/>
          <w:u w:val="single"/>
          <w:rtl w:val="0"/>
          <w:lang w:val="en-US"/>
        </w:rPr>
        <w:t>“</w:t>
      </w:r>
      <w:r>
        <w:rPr>
          <w:rFonts w:ascii="Avenir Next Regular" w:hAnsi="Avenir Next Regular"/>
          <w:sz w:val="22"/>
          <w:szCs w:val="22"/>
          <w:u w:val="single"/>
          <w:rtl w:val="0"/>
          <w:lang w:val="en-US"/>
        </w:rPr>
        <w:t>took</w:t>
      </w:r>
      <w:r>
        <w:rPr>
          <w:rFonts w:ascii="Avenir Next Regular" w:hAnsi="Avenir Next Regular" w:hint="default"/>
          <w:sz w:val="22"/>
          <w:szCs w:val="22"/>
          <w:u w:val="single"/>
          <w:rtl w:val="0"/>
          <w:lang w:val="en-US"/>
        </w:rPr>
        <w:t xml:space="preserve">” </w:t>
      </w:r>
      <w:r>
        <w:rPr>
          <w:rFonts w:ascii="Avenir Next Regular" w:hAnsi="Avenir Next Regular"/>
          <w:sz w:val="22"/>
          <w:szCs w:val="22"/>
          <w:u w:val="single"/>
          <w:rtl w:val="0"/>
          <w:lang w:val="en-US"/>
        </w:rPr>
        <w:t xml:space="preserve">and the verb translated </w:t>
      </w:r>
      <w:r>
        <w:rPr>
          <w:rFonts w:ascii="Avenir Next Regular" w:hAnsi="Avenir Next Regular" w:hint="default"/>
          <w:sz w:val="22"/>
          <w:szCs w:val="22"/>
          <w:u w:val="single"/>
          <w:rtl w:val="0"/>
          <w:lang w:val="en-US"/>
        </w:rPr>
        <w:t>“</w:t>
      </w:r>
      <w:r>
        <w:rPr>
          <w:rFonts w:ascii="Avenir Next Regular" w:hAnsi="Avenir Next Regular"/>
          <w:sz w:val="22"/>
          <w:szCs w:val="22"/>
          <w:u w:val="single"/>
          <w:rtl w:val="0"/>
          <w:lang w:val="en-US"/>
        </w:rPr>
        <w:t>place</w:t>
      </w:r>
      <w:r>
        <w:rPr>
          <w:rFonts w:ascii="Avenir Next Regular" w:hAnsi="Avenir Next Regular" w:hint="default"/>
          <w:sz w:val="22"/>
          <w:szCs w:val="22"/>
          <w:u w:val="single"/>
          <w:rtl w:val="0"/>
          <w:lang w:val="en-US"/>
        </w:rPr>
        <w:t xml:space="preserve">” </w:t>
      </w:r>
      <w:r>
        <w:rPr>
          <w:rFonts w:ascii="Avenir Next Regular" w:hAnsi="Avenir Next Regular"/>
          <w:sz w:val="22"/>
          <w:szCs w:val="22"/>
          <w:u w:val="single"/>
          <w:rtl w:val="0"/>
          <w:lang w:val="en-US"/>
        </w:rPr>
        <w:t>virtually force the reading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&gt; </w:t>
      </w:r>
      <w:r>
        <w:rPr>
          <w:rFonts w:ascii="Avenir Next Regular" w:hAnsi="Avenir Next Regular"/>
          <w:sz w:val="22"/>
          <w:szCs w:val="22"/>
          <w:rtl w:val="0"/>
          <w:lang w:val="en-US"/>
        </w:rPr>
        <w:t>Adam was somewhere else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&gt; </w:t>
      </w:r>
      <w:r>
        <w:rPr>
          <w:rFonts w:ascii="Avenir Next Regular" w:hAnsi="Avenir Next Regular"/>
          <w:sz w:val="22"/>
          <w:szCs w:val="22"/>
          <w:rtl w:val="0"/>
        </w:rPr>
        <w:t xml:space="preserve">God </w:t>
      </w:r>
      <w:r>
        <w:rPr>
          <w:rFonts w:ascii="Avenir Next Regular" w:hAnsi="Avenir Next Regular"/>
          <w:b w:val="1"/>
          <w:bCs w:val="1"/>
          <w:sz w:val="22"/>
          <w:szCs w:val="22"/>
          <w:rtl w:val="0"/>
          <w:lang w:val="en-US"/>
        </w:rPr>
        <w:t>took</w:t>
      </w:r>
      <w:r>
        <w:rPr>
          <w:rFonts w:ascii="Avenir Next Regular" w:hAnsi="Avenir Next Regular"/>
          <w:sz w:val="22"/>
          <w:szCs w:val="22"/>
          <w:rtl w:val="0"/>
          <w:lang w:val="en-US"/>
        </w:rPr>
        <w:t xml:space="preserv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&gt; </w:t>
      </w:r>
      <w:r>
        <w:rPr>
          <w:rFonts w:ascii="Avenir Next Regular" w:hAnsi="Avenir Next Regular"/>
          <w:sz w:val="22"/>
          <w:szCs w:val="22"/>
          <w:rtl w:val="0"/>
        </w:rPr>
        <w:t xml:space="preserve">God </w:t>
      </w:r>
      <w:r>
        <w:rPr>
          <w:rFonts w:ascii="Avenir Next Regular" w:hAnsi="Avenir Next Regular"/>
          <w:sz w:val="22"/>
          <w:szCs w:val="22"/>
          <w:rtl w:val="0"/>
          <w:lang w:val="en-US"/>
        </w:rPr>
        <w:t>placed</w:t>
      </w:r>
      <w:r>
        <w:rPr>
          <w:rFonts w:ascii="Avenir Next Regular" w:hAnsi="Avenir Next Regular"/>
          <w:sz w:val="22"/>
          <w:szCs w:val="22"/>
          <w:rtl w:val="0"/>
          <w:lang w:val="en-US"/>
        </w:rPr>
        <w:t xml:space="preserve"> him </w:t>
      </w:r>
      <w:r>
        <w:rPr>
          <w:rFonts w:ascii="Avenir Next Regular" w:hAnsi="Avenir Next Regular"/>
          <w:sz w:val="22"/>
          <w:szCs w:val="22"/>
          <w:rtl w:val="0"/>
          <w:lang w:val="pt-PT"/>
        </w:rPr>
        <w:t>into</w:t>
      </w:r>
      <w:r>
        <w:rPr>
          <w:rFonts w:ascii="Avenir Next Regular" w:hAnsi="Avenir Next Regular"/>
          <w:sz w:val="22"/>
          <w:szCs w:val="22"/>
          <w:rtl w:val="0"/>
          <w:lang w:val="en-US"/>
        </w:rPr>
        <w:t xml:space="preserve">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#2 Made From Dust </w:t>
      </w:r>
      <w:r>
        <w:rPr>
          <w:rFonts w:ascii="Avenir Next Regular" w:hAnsi="Avenir Next Regular"/>
          <w:i w:val="1"/>
          <w:iCs w:val="1"/>
          <w:outline w:val="0"/>
          <w:color w:val="ff2600"/>
          <w:sz w:val="22"/>
          <w:szCs w:val="22"/>
          <w:rtl w:val="0"/>
          <w:lang w:val="en-US"/>
          <w14:textFill>
            <w14:solidFill>
              <w14:srgbClr w14:val="FF2600"/>
            </w14:solidFill>
          </w14:textFill>
        </w:rPr>
        <w:t>his work and his provision came from the same place that he did. He was made from the ground to cultivate and work that ground and to eat what came from the ground. But that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not all he was made for.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wasn</w:t>
      </w:r>
      <w:r>
        <w:rPr>
          <w:rFonts w:ascii="Avenir Next Regular" w:hAnsi="Avenir Next Regular" w:hint="default"/>
          <w:sz w:val="22"/>
          <w:szCs w:val="22"/>
          <w:rtl w:val="1"/>
        </w:rPr>
        <w:t>’</w:t>
      </w:r>
      <w:r>
        <w:rPr>
          <w:rFonts w:ascii="Avenir Next Regular" w:hAnsi="Avenir Next Regular"/>
          <w:sz w:val="22"/>
          <w:szCs w:val="22"/>
          <w:rtl w:val="0"/>
          <w:lang w:val="en-US"/>
        </w:rPr>
        <w:t>t made merely to live off bread alone but every word from God (doing the command he received). Here we see the physical and spiritual nature of his calling. He images God (spiritually) by doing what he</w:t>
      </w:r>
      <w:r>
        <w:rPr>
          <w:rFonts w:ascii="Avenir Next Regular" w:hAnsi="Avenir Next Regular" w:hint="default"/>
          <w:sz w:val="22"/>
          <w:szCs w:val="22"/>
          <w:rtl w:val="1"/>
        </w:rPr>
        <w:t>’</w:t>
      </w:r>
      <w:r>
        <w:rPr>
          <w:rFonts w:ascii="Avenir Next Regular" w:hAnsi="Avenir Next Regular"/>
          <w:sz w:val="22"/>
          <w:szCs w:val="22"/>
          <w:rtl w:val="0"/>
          <w:lang w:val="en-US"/>
        </w:rPr>
        <w:t>s made for physically: cultivate, expand, rule, and procreate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Mankind</w:t>
      </w:r>
      <w:r>
        <w:rPr>
          <w:rFonts w:ascii="Avenir Next Regular" w:hAnsi="Avenir Next Regular" w:hint="default"/>
          <w:sz w:val="22"/>
          <w:szCs w:val="22"/>
          <w:rtl w:val="1"/>
        </w:rPr>
        <w:t>’</w:t>
      </w:r>
      <w:r>
        <w:rPr>
          <w:rFonts w:ascii="Avenir Next Regular" w:hAnsi="Avenir Next Regular"/>
          <w:sz w:val="22"/>
          <w:szCs w:val="22"/>
          <w:rtl w:val="0"/>
          <w:lang w:val="en-US"/>
        </w:rPr>
        <w:t>s sphere of influence and domain of authority is mapped out by his place of origin. Where Adam comes from, will determine the domain of his rule and authority. To rule the earth he must be of the dust but still have that unique God given spark that sets him apart from the other living creatures. But, what God does for us, is gives us authority not just over the earth but even the spiritual domain of Christ</w:t>
      </w:r>
      <w:r>
        <w:rPr>
          <w:rFonts w:ascii="Avenir Next Regular" w:hAnsi="Avenir Next Regular" w:hint="default"/>
          <w:sz w:val="22"/>
          <w:szCs w:val="22"/>
          <w:rtl w:val="1"/>
        </w:rPr>
        <w:t>’</w:t>
      </w:r>
      <w:r>
        <w:rPr>
          <w:rFonts w:ascii="Avenir Next Regular" w:hAnsi="Avenir Next Regular"/>
          <w:sz w:val="22"/>
          <w:szCs w:val="22"/>
          <w:rtl w:val="0"/>
          <w:lang w:val="en-US"/>
        </w:rPr>
        <w:t>s rule as we are positioned in Christ and seated where He is to rule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next chapter, God will tell Adam from the dust you came and to the dust you shall return. Then in Ch. 4 the ground opens its mouth to receive Abel</w:t>
      </w:r>
      <w:r>
        <w:rPr>
          <w:rFonts w:ascii="Avenir Next Regular" w:hAnsi="Avenir Next Regular" w:hint="default"/>
          <w:sz w:val="22"/>
          <w:szCs w:val="22"/>
          <w:rtl w:val="1"/>
        </w:rPr>
        <w:t>’</w:t>
      </w:r>
      <w:r>
        <w:rPr>
          <w:rFonts w:ascii="Avenir Next Regular" w:hAnsi="Avenir Next Regular"/>
          <w:sz w:val="22"/>
          <w:szCs w:val="22"/>
          <w:rtl w:val="0"/>
          <w:lang w:val="en-US"/>
        </w:rPr>
        <w:t>s blood after Cain killed him. Its this idea of our mortality and need for a new body, a glorified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A Few Things I Want To Reiterate From The Last Lesson: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If you notice, the ground is watered (wet) which means man is made from wet dirt or clay (for pottery). The word for dust is </w:t>
      </w:r>
      <w:r>
        <w:rPr>
          <w:rFonts w:ascii="Avenir Next Regular" w:hAnsi="Avenir Next Regular" w:hint="default"/>
          <w:sz w:val="22"/>
          <w:szCs w:val="22"/>
          <w:rtl w:val="1"/>
          <w:lang w:val="ar-SA" w:bidi="ar-SA"/>
        </w:rPr>
        <w:t>“</w:t>
      </w:r>
      <w:r>
        <w:rPr>
          <w:rFonts w:ascii="Avenir Next Regular" w:hAnsi="Avenir Next Regular"/>
          <w:sz w:val="22"/>
          <w:szCs w:val="22"/>
          <w:rtl w:val="0"/>
        </w:rPr>
        <w:t>afar</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which can mean dust, loose earth, soil, clay, or rubble. In 2 Timothy 2 we</w:t>
      </w:r>
      <w:r>
        <w:rPr>
          <w:rFonts w:ascii="Avenir Next Regular" w:hAnsi="Avenir Next Regular" w:hint="default"/>
          <w:sz w:val="22"/>
          <w:szCs w:val="22"/>
          <w:rtl w:val="1"/>
        </w:rPr>
        <w:t>’</w:t>
      </w:r>
      <w:r>
        <w:rPr>
          <w:rFonts w:ascii="Avenir Next Regular" w:hAnsi="Avenir Next Regular"/>
          <w:sz w:val="22"/>
          <w:szCs w:val="22"/>
          <w:rtl w:val="0"/>
          <w:lang w:val="en-US"/>
        </w:rPr>
        <w:t>re referred to as vessels (presumably clay ones) for His glory. Paul refers to us as clay vessels that house the treasure of God</w:t>
      </w:r>
      <w:r>
        <w:rPr>
          <w:rFonts w:ascii="Avenir Next Regular" w:hAnsi="Avenir Next Regular" w:hint="default"/>
          <w:sz w:val="22"/>
          <w:szCs w:val="22"/>
          <w:rtl w:val="1"/>
        </w:rPr>
        <w:t>’</w:t>
      </w:r>
      <w:r>
        <w:rPr>
          <w:rFonts w:ascii="Avenir Next Regular" w:hAnsi="Avenir Next Regular"/>
          <w:sz w:val="22"/>
          <w:szCs w:val="22"/>
          <w:rtl w:val="0"/>
          <w:lang w:val="en-US"/>
        </w:rPr>
        <w:t>s Spirit. God says Israel is like clay in His hands to be formed according to His purpose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Before</w:t>
      </w:r>
      <w:r>
        <w:rPr>
          <w:rFonts w:ascii="Avenir Next Regular" w:hAnsi="Avenir Next Regular"/>
          <w:sz w:val="22"/>
          <w:szCs w:val="22"/>
          <w:rtl w:val="0"/>
          <w:lang w:val="en-US"/>
        </w:rPr>
        <w:t xml:space="preserve"> mankind BECOMES a living being, He must FIRST be formed by God. This empty shell/vessel is filled with the very animating life energy of God. Mankind can be FORMED yet not have God</w:t>
      </w:r>
      <w:r>
        <w:rPr>
          <w:rFonts w:ascii="Avenir Next Regular" w:hAnsi="Avenir Next Regular" w:hint="default"/>
          <w:sz w:val="22"/>
          <w:szCs w:val="22"/>
          <w:rtl w:val="1"/>
        </w:rPr>
        <w:t>’</w:t>
      </w:r>
      <w:r>
        <w:rPr>
          <w:rFonts w:ascii="Avenir Next Regular" w:hAnsi="Avenir Next Regular"/>
          <w:sz w:val="22"/>
          <w:szCs w:val="22"/>
          <w:rtl w:val="0"/>
          <w:lang w:val="en-US"/>
        </w:rPr>
        <w:t>s breath of life</w:t>
      </w:r>
      <w:r>
        <w:rPr>
          <w:rFonts w:ascii="Avenir Next Regular" w:hAnsi="Avenir Next Regular"/>
          <w:sz w:val="22"/>
          <w:szCs w:val="22"/>
          <w:rtl w:val="0"/>
          <w:lang w:val="en-US"/>
        </w:rPr>
        <w:t>. Its the physical vs. the spiritual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w:t>
      </w:r>
      <w:r>
        <w:rPr>
          <w:rFonts w:ascii="Avenir Next Regular" w:hAnsi="Avenir Next Regular"/>
          <w:sz w:val="22"/>
          <w:szCs w:val="22"/>
          <w:rtl w:val="0"/>
        </w:rPr>
        <w:t>e</w:t>
      </w:r>
      <w:r>
        <w:rPr>
          <w:rFonts w:ascii="Avenir Next Regular" w:hAnsi="Avenir Next Regular" w:hint="default"/>
          <w:sz w:val="22"/>
          <w:szCs w:val="22"/>
          <w:rtl w:val="1"/>
        </w:rPr>
        <w:t>’</w:t>
      </w:r>
      <w:r>
        <w:rPr>
          <w:rFonts w:ascii="Avenir Next Regular" w:hAnsi="Avenir Next Regular"/>
          <w:sz w:val="22"/>
          <w:szCs w:val="22"/>
          <w:rtl w:val="0"/>
          <w:lang w:val="en-US"/>
        </w:rPr>
        <w:t>re told that God breathes into His nostrils to make this man to be a living being. This creation process is completely unique from the rest of the creatures God has made. This is part of what it means for mankind to be made in Gods image. It involves the process of mankind</w:t>
      </w:r>
      <w:r>
        <w:rPr>
          <w:rFonts w:ascii="Avenir Next Regular" w:hAnsi="Avenir Next Regular" w:hint="default"/>
          <w:sz w:val="22"/>
          <w:szCs w:val="22"/>
          <w:rtl w:val="1"/>
        </w:rPr>
        <w:t>’</w:t>
      </w:r>
      <w:r>
        <w:rPr>
          <w:rFonts w:ascii="Avenir Next Regular" w:hAnsi="Avenir Next Regular"/>
          <w:sz w:val="22"/>
          <w:szCs w:val="22"/>
          <w:rtl w:val="0"/>
          <w:lang w:val="en-US"/>
        </w:rPr>
        <w:t>s creation being so intimate and up close. This is why we see God say later onto Jeremiah I knew you in your mothers womb, I knit you. God is deeply personally involved in the formation of mankind.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has not made anything in this way, intimate, personally sharing His life in a way that</w:t>
      </w:r>
      <w:r>
        <w:rPr>
          <w:rFonts w:ascii="Avenir Next Regular" w:hAnsi="Avenir Next Regular" w:hint="default"/>
          <w:sz w:val="22"/>
          <w:szCs w:val="22"/>
          <w:rtl w:val="1"/>
        </w:rPr>
        <w:t>’</w:t>
      </w:r>
      <w:r>
        <w:rPr>
          <w:rFonts w:ascii="Avenir Next Regular" w:hAnsi="Avenir Next Regular"/>
          <w:sz w:val="22"/>
          <w:szCs w:val="22"/>
          <w:rtl w:val="0"/>
          <w:lang w:val="en-US"/>
        </w:rPr>
        <w:t>s up close.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ll see a later story where the prophet Elijah and Elisha will stretch themselves out over a deceased child to bring life back into them, I believe this image of life entering a body in an up close, personal way brings us back to this story how God originally made mankind a living creature.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play on words here. Adam comes from the ground (adamah) and eventually we</w:t>
      </w:r>
      <w:r>
        <w:rPr>
          <w:rFonts w:ascii="Avenir Next Regular" w:hAnsi="Avenir Next Regular" w:hint="default"/>
          <w:sz w:val="22"/>
          <w:szCs w:val="22"/>
          <w:rtl w:val="1"/>
        </w:rPr>
        <w:t>’</w:t>
      </w:r>
      <w:r>
        <w:rPr>
          <w:rFonts w:ascii="Avenir Next Regular" w:hAnsi="Avenir Next Regular"/>
          <w:sz w:val="22"/>
          <w:szCs w:val="22"/>
          <w:rtl w:val="0"/>
          <w:lang w:val="en-US"/>
        </w:rPr>
        <w:t>ll see man</w:t>
      </w:r>
      <w:r>
        <w:rPr>
          <w:rFonts w:ascii="Avenir Next Regular" w:hAnsi="Avenir Next Regular" w:hint="default"/>
          <w:sz w:val="22"/>
          <w:szCs w:val="22"/>
          <w:rtl w:val="1"/>
        </w:rPr>
        <w:t>’</w:t>
      </w:r>
      <w:r>
        <w:rPr>
          <w:rFonts w:ascii="Avenir Next Regular" w:hAnsi="Avenir Next Regular"/>
          <w:sz w:val="22"/>
          <w:szCs w:val="22"/>
          <w:rtl w:val="0"/>
          <w:lang w:val="en-US"/>
        </w:rPr>
        <w:t>s blood (dam) go into the ground as they return to the dust they came from in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Hebrew word here translated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creature</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is Nephesh meaning throat, neck, breath, soul, living being. It captures the idea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Spiritual Life of God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In other words, the way that God makes mankind, breathes life into mankind, places mankind, purposes mankind is an image of what He does to us when we come to Christ in faith and trust in Him alone for salvation.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The way God regenerates us, breathes His life into our spirit, forms us in Christ, and gives us a spiritual priestly calling and purpose is seen in this. And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also that we have a higher domain of rule and authority than mankind originally had in the beginning.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Eden is described as being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in the East.</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Why this small detail? And, what is the significance of God placing man there in the East?</w:t>
      </w:r>
      <w:r>
        <w:rPr>
          <w:rFonts w:ascii="Avenir Next Regular" w:hAnsi="Avenir Next Regular"/>
          <w:sz w:val="22"/>
          <w:szCs w:val="22"/>
          <w:rtl w:val="0"/>
          <w:lang w:val="en-US"/>
        </w:rPr>
        <w:t xml:space="preserve"> East is a direction that carries spiritual meaning, most often exile, separation/distance from God, judgment. Moving from the Eden ideal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9 the tree of life was in the midst of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Why might these specific trees be described as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pleasant to the sight</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good for food?</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These descriptions seem intentional yet unnecessary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The Focus of Eden</w:t>
      </w:r>
      <w:r>
        <w:rPr>
          <w:rFonts w:ascii="Avenir Next Regular" w:hAnsi="Avenir Next Regular"/>
          <w:i w:val="1"/>
          <w:iCs w:val="1"/>
          <w:outline w:val="0"/>
          <w:color w:val="ff2600"/>
          <w:sz w:val="22"/>
          <w:szCs w:val="22"/>
          <w:rtl w:val="0"/>
          <w:lang w:val="en-US"/>
          <w14:textFill>
            <w14:solidFill>
              <w14:srgbClr w14:val="FF2600"/>
            </w14:solidFill>
          </w14:textFill>
        </w:rPr>
        <w:t xml:space="preserve"> This</w:t>
      </w:r>
      <w:r>
        <w:rPr>
          <w:rFonts w:ascii="Avenir Next Regular" w:hAnsi="Avenir Next Regular"/>
          <w:i w:val="1"/>
          <w:iCs w:val="1"/>
          <w:outline w:val="0"/>
          <w:color w:val="ff2600"/>
          <w:sz w:val="22"/>
          <w:szCs w:val="22"/>
          <w:rtl w:val="0"/>
          <w:lang w:val="en-US"/>
          <w14:textFill>
            <w14:solidFill>
              <w14:srgbClr w14:val="FF2600"/>
            </w14:solidFill>
          </w14:textFill>
        </w:rPr>
        <w:t xml:space="preserve"> whole story and set up seems to be focused around Eden. God is bringing up every tree in Eden because of this reference to the two trees being made here and they are in Eden. So this is focused on what God is bringing up in the garden of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to be describing how God planted the garden within the world that is already made as told in verse eight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does the story change focus from Adam and the tree onto the rivers that flow through that region to water the garden? How do trees, Adam and water relate?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10 </w:t>
      </w:r>
      <w:r>
        <w:rPr>
          <w:rFonts w:ascii="Avenir Next Regular" w:hAnsi="Avenir Next Regular"/>
          <w:b w:val="1"/>
          <w:bCs w:val="1"/>
          <w:sz w:val="22"/>
          <w:szCs w:val="22"/>
          <w:rtl w:val="0"/>
          <w:lang w:val="en-US"/>
        </w:rPr>
        <w:t>a river flowed out of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#5 The God Who Divides </w:t>
      </w:r>
      <w:r>
        <w:rPr>
          <w:rFonts w:ascii="Avenir Next Regular" w:hAnsi="Avenir Next Regular"/>
          <w:i w:val="1"/>
          <w:iCs w:val="1"/>
          <w:outline w:val="0"/>
          <w:color w:val="ff2600"/>
          <w:sz w:val="22"/>
          <w:szCs w:val="22"/>
          <w:rtl w:val="0"/>
          <w:lang w:val="en-US"/>
          <w14:textFill>
            <w14:solidFill>
              <w14:srgbClr w14:val="FF2600"/>
            </w14:solidFill>
          </w14:textFill>
        </w:rPr>
        <w:t>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seen God divide light from darkness sky to separate waters land from the seas and he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about to divide mankind in a bit to become two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does it happen to be four rivers?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Hebrew, it reads as the garden being east within the region of Eden. It is eastward in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see that man is God</w:t>
      </w:r>
      <w:r>
        <w:rPr>
          <w:rFonts w:ascii="Avenir Next Regular" w:hAnsi="Avenir Next Regular" w:hint="default"/>
          <w:sz w:val="22"/>
          <w:szCs w:val="22"/>
          <w:rtl w:val="1"/>
        </w:rPr>
        <w:t>‘</w:t>
      </w:r>
      <w:r>
        <w:rPr>
          <w:rFonts w:ascii="Avenir Next Regular" w:hAnsi="Avenir Next Regular"/>
          <w:sz w:val="22"/>
          <w:szCs w:val="22"/>
          <w:rtl w:val="0"/>
          <w:lang w:val="en-US"/>
        </w:rPr>
        <w:t>s labor man is formed by God as a product of his grace, be capable of laboring and working as God</w:t>
      </w:r>
      <w:r>
        <w:rPr>
          <w:rFonts w:ascii="Avenir Next Regular" w:hAnsi="Avenir Next Regular" w:hint="default"/>
          <w:sz w:val="22"/>
          <w:szCs w:val="22"/>
          <w:rtl w:val="1"/>
        </w:rPr>
        <w:t>‘</w:t>
      </w:r>
      <w:r>
        <w:rPr>
          <w:rFonts w:ascii="Avenir Next Regular" w:hAnsi="Avenir Next Regular"/>
          <w:sz w:val="22"/>
          <w:szCs w:val="22"/>
          <w:rtl w:val="0"/>
          <w:lang w:val="en-US"/>
        </w:rPr>
        <w:t>s masterpiece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Is the growth of vegetation in Eden dependent upon the river that flows through the garden Eden? If this is the way the ground is watered, why the need for rain or the mist?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The Watered Garden </w:t>
      </w:r>
      <w:r>
        <w:rPr>
          <w:rFonts w:ascii="Avenir Next Regular" w:hAnsi="Avenir Next Regular"/>
          <w:i w:val="1"/>
          <w:iCs w:val="1"/>
          <w:outline w:val="0"/>
          <w:color w:val="ff2600"/>
          <w:sz w:val="22"/>
          <w:szCs w:val="22"/>
          <w:rtl w:val="0"/>
          <w:lang w:val="en-US"/>
          <w14:textFill>
            <w14:solidFill>
              <w14:srgbClr w14:val="FF2600"/>
            </w14:solidFill>
          </w14:textFill>
        </w:rPr>
        <w:t>What might be emphasized by the fact that the river flows out of eden and divides to water the other regions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garden being watered by the river vs. the land being watered by a most in verse 6 seems to indicate either a difference in methodology, process or region entirely. Meaning that the garden might be distinguished from the general land that was referenced in 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Or it may know that the region of Eden provides water for the garden. Now that man is present maybe the mist has become a river. So this notes, a progression in God</w:t>
      </w:r>
      <w:r>
        <w:rPr>
          <w:rFonts w:ascii="Avenir Next Regular" w:hAnsi="Avenir Next Regular" w:hint="default"/>
          <w:sz w:val="22"/>
          <w:szCs w:val="22"/>
          <w:rtl w:val="1"/>
        </w:rPr>
        <w:t>’</w:t>
      </w:r>
      <w:r>
        <w:rPr>
          <w:rFonts w:ascii="Avenir Next Regular" w:hAnsi="Avenir Next Regular"/>
          <w:sz w:val="22"/>
          <w:szCs w:val="22"/>
          <w:rtl w:val="0"/>
          <w:lang w:val="en-US"/>
        </w:rPr>
        <w:t>s process. With mankind, the land has reached a new phase of being cared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Or this notes two different watering methods for two different regions.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rPr>
        <w:t>Verse 10-14</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is the river flowing out of Eden into three specific regions that will play a crucial role in the future of the biblical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11-12 </w:t>
      </w:r>
      <w:r>
        <w:rPr>
          <w:rFonts w:ascii="Avenir Next Regular" w:hAnsi="Avenir Next Regular"/>
          <w:b w:val="1"/>
          <w:bCs w:val="1"/>
          <w:sz w:val="22"/>
          <w:szCs w:val="22"/>
          <w:rtl w:val="0"/>
          <w:lang w:val="en-US"/>
        </w:rPr>
        <w:t>that land had gold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this odd, misplaced detail about gold, onyx and bdellium being in the land? What might this reveal about that region?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13 </w:t>
      </w:r>
      <w:r>
        <w:rPr>
          <w:rFonts w:ascii="Avenir Next Regular" w:hAnsi="Avenir Next Regular"/>
          <w:b w:val="1"/>
          <w:bCs w:val="1"/>
          <w:sz w:val="22"/>
          <w:szCs w:val="22"/>
          <w:rtl w:val="0"/>
          <w:lang w:val="en-US"/>
        </w:rPr>
        <w:t>the fourth river is the Euphrates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the last river is not associated with any specific region unlike the first three rivers that were listed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15 </w:t>
      </w:r>
      <w:r>
        <w:rPr>
          <w:rFonts w:ascii="Avenir Next Regular" w:hAnsi="Avenir Next Regular"/>
          <w:b w:val="1"/>
          <w:bCs w:val="1"/>
          <w:sz w:val="22"/>
          <w:szCs w:val="22"/>
          <w:rtl w:val="0"/>
          <w:lang w:val="en-US"/>
        </w:rPr>
        <w:t>took the man to work and keep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should be asking. Are we coming back to the idea of verse eight after pausing that idea to speak about other related ideas? Because verse eight already told us that God took the man and put him there in the garden so are we being told again to come back to that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#7 Exalting Man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idea of God taking the man and placing him in the garden to tend to. It is similar to how God speaks about David ascending to the throne. God tells David he took him from the pastures of shepherding sheep to the throne where he now shepherds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does the garden even need to be kept and worked by man? God could</w:t>
      </w:r>
      <w:r>
        <w:rPr>
          <w:rFonts w:ascii="Avenir Next Regular" w:hAnsi="Avenir Next Regular" w:hint="default"/>
          <w:sz w:val="22"/>
          <w:szCs w:val="22"/>
          <w:rtl w:val="1"/>
        </w:rPr>
        <w:t>’</w:t>
      </w:r>
      <w:r>
        <w:rPr>
          <w:rFonts w:ascii="Avenir Next Regular" w:hAnsi="Avenir Next Regular"/>
          <w:sz w:val="22"/>
          <w:szCs w:val="22"/>
          <w:rtl w:val="0"/>
          <w:lang w:val="en-US"/>
        </w:rPr>
        <w:t>ve set it up another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does God put man in the garden specifically? What might this say about the garden of Eden compared to the rest of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16</w:t>
      </w:r>
      <w:r>
        <w:rPr>
          <w:rFonts w:ascii="Avenir Next Regular" w:hAnsi="Avenir Next Regular"/>
          <w:b w:val="1"/>
          <w:bCs w:val="1"/>
          <w:sz w:val="22"/>
          <w:szCs w:val="22"/>
          <w:rtl w:val="0"/>
          <w:lang w:val="en-US"/>
        </w:rPr>
        <w:t xml:space="preserve"> the Lord God commanded the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#8 The Command That Distinguishes </w:t>
      </w:r>
      <w:r>
        <w:rPr>
          <w:rFonts w:ascii="Avenir Next Regular" w:hAnsi="Avenir Next Regular"/>
          <w:i w:val="1"/>
          <w:iCs w:val="1"/>
          <w:outline w:val="0"/>
          <w:color w:val="ff2600"/>
          <w:sz w:val="22"/>
          <w:szCs w:val="22"/>
          <w:rtl w:val="0"/>
          <w:lang w:val="en-US"/>
          <w14:textFill>
            <w14:solidFill>
              <w14:srgbClr w14:val="FF2600"/>
            </w14:solidFill>
          </w14:textFill>
        </w:rPr>
        <w:t xml:space="preserve"> this becomes the first command so far in the Bible. God does say they can eat from every tree which technically includes the tree of life. In Hebrew, it reads surely you may eat, which will bring us back to the statement. God makes about surely in that day you will die. Meaning they will eat for life or eat to die surely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17 </w:t>
      </w:r>
      <w:r>
        <w:rPr>
          <w:rFonts w:ascii="Avenir Next Regular" w:hAnsi="Avenir Next Regular"/>
          <w:b w:val="1"/>
          <w:bCs w:val="1"/>
          <w:sz w:val="22"/>
          <w:szCs w:val="22"/>
          <w:rtl w:val="0"/>
          <w:lang w:val="en-US"/>
        </w:rPr>
        <w:t>in that day you will surely die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two days seem to be contrasted. The day that God made all things back in verse four versus the day that all things will descend back into chaos through death and sin ruining creation when mankind eats from the tree that God has forbidden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tree is set apart from the other trees. The sabbath is set apart. Humanity is set apart. And, the garden of Eden is set apart. Are we supposed to notice this for any reason?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Deuteronomy 30:15-20 choose life or choose death</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Proverbs 3:13-20 choose the tree of life (wisdom)</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Revelation 22:1-15 the tree at the end</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2 Samuel 7:4-17 God exalting David to the throne</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Genesis 3:20-24 God guarding the way back to the tree of life</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1 Corinthians 15:42-49 the life-giver Jesus</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section of this creation narrative,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look at the unique creation process of the woman Eve, and why God chooses to do something new with her. Why does God put Adam into a deep sleep? Why make woman from his rib? What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the deal with Adam naming the animals before God gives him a wife?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have to wait to find out. In the meantime, follow our reading plan, join us Thursday night for our follow up convo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Application Points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hint="default"/>
          <w:u w:color="000000"/>
          <w:rtl w:val="0"/>
        </w:rPr>
        <w:t xml:space="preserve">• </w:t>
      </w:r>
      <w:r>
        <w:rPr>
          <w:rFonts w:ascii="Cambria" w:hAnsi="Cambria"/>
          <w:u w:color="000000"/>
          <w:rtl w:val="0"/>
          <w:lang w:val="it-IT"/>
        </w:rPr>
        <w:t>Embrace God</w:t>
      </w:r>
      <w:r>
        <w:rPr>
          <w:rFonts w:ascii="Cambria" w:hAnsi="Cambria" w:hint="default"/>
          <w:u w:color="000000"/>
          <w:rtl w:val="1"/>
        </w:rPr>
        <w:t>’</w:t>
      </w:r>
      <w:r>
        <w:rPr>
          <w:rFonts w:ascii="Cambria" w:hAnsi="Cambria"/>
          <w:u w:color="000000"/>
          <w:rtl w:val="0"/>
          <w:lang w:val="en-US"/>
        </w:rPr>
        <w:t xml:space="preserve">s Elevating Grace </w:t>
      </w:r>
      <w:r>
        <w:rPr>
          <w:rFonts w:ascii="Cambria" w:hAnsi="Cambria" w:hint="default"/>
          <w:u w:color="000000"/>
          <w:rtl w:val="0"/>
        </w:rPr>
        <w:t xml:space="preserve">– </w:t>
      </w:r>
      <w:r>
        <w:rPr>
          <w:rFonts w:ascii="Cambria" w:hAnsi="Cambria"/>
          <w:u w:color="000000"/>
          <w:rtl w:val="0"/>
        </w:rPr>
        <w:t>Adam</w:t>
      </w:r>
      <w:r>
        <w:rPr>
          <w:rFonts w:ascii="Cambria" w:hAnsi="Cambria" w:hint="default"/>
          <w:u w:color="000000"/>
          <w:rtl w:val="1"/>
        </w:rPr>
        <w:t>’</w:t>
      </w:r>
      <w:r>
        <w:rPr>
          <w:rFonts w:ascii="Cambria" w:hAnsi="Cambria"/>
          <w:u w:color="000000"/>
          <w:rtl w:val="0"/>
          <w:lang w:val="en-US"/>
        </w:rPr>
        <w:t>s origin outside Eden shows God lifts us beyond our beginnings.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hint="default"/>
          <w:u w:color="000000"/>
          <w:rtl w:val="0"/>
        </w:rPr>
        <w:t xml:space="preserve">• </w:t>
      </w:r>
      <w:r>
        <w:rPr>
          <w:rFonts w:ascii="Cambria" w:hAnsi="Cambria"/>
          <w:u w:color="000000"/>
          <w:rtl w:val="0"/>
          <w:lang w:val="en-US"/>
        </w:rPr>
        <w:t xml:space="preserve">Steward Your Assignment With Purpose </w:t>
      </w:r>
      <w:r>
        <w:rPr>
          <w:rFonts w:ascii="Cambria" w:hAnsi="Cambria" w:hint="default"/>
          <w:u w:color="000000"/>
          <w:rtl w:val="0"/>
        </w:rPr>
        <w:t xml:space="preserve">– </w:t>
      </w:r>
      <w:r>
        <w:rPr>
          <w:rFonts w:ascii="Cambria" w:hAnsi="Cambria"/>
          <w:u w:color="000000"/>
          <w:rtl w:val="0"/>
          <w:lang w:val="en-US"/>
        </w:rPr>
        <w:t>Adam was formed from the ground and called to cultivate it.</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hint="default"/>
          <w:u w:color="000000"/>
          <w:rtl w:val="0"/>
        </w:rPr>
        <w:t xml:space="preserve">• </w:t>
      </w:r>
      <w:r>
        <w:rPr>
          <w:rFonts w:ascii="Cambria" w:hAnsi="Cambria"/>
          <w:u w:color="000000"/>
          <w:rtl w:val="0"/>
          <w:lang w:val="en-US"/>
        </w:rPr>
        <w:t xml:space="preserve">Receive Your Identity From God Alone </w:t>
      </w:r>
      <w:r>
        <w:rPr>
          <w:rFonts w:ascii="Cambria" w:hAnsi="Cambria" w:hint="default"/>
          <w:u w:color="000000"/>
          <w:rtl w:val="0"/>
        </w:rPr>
        <w:t xml:space="preserve">– </w:t>
      </w:r>
      <w:r>
        <w:rPr>
          <w:rFonts w:ascii="Cambria" w:hAnsi="Cambria"/>
          <w:u w:color="000000"/>
          <w:rtl w:val="0"/>
          <w:lang w:val="en-US"/>
        </w:rPr>
        <w:t>Adam became a living being only when God breathed into him.</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hint="default"/>
          <w:u w:color="000000"/>
          <w:rtl w:val="0"/>
        </w:rPr>
        <w:t xml:space="preserve">• </w:t>
      </w:r>
      <w:r>
        <w:rPr>
          <w:rFonts w:ascii="Cambria" w:hAnsi="Cambria"/>
          <w:u w:color="000000"/>
          <w:rtl w:val="0"/>
          <w:lang w:val="en-US"/>
        </w:rPr>
        <w:t>Live From God</w:t>
      </w:r>
      <w:r>
        <w:rPr>
          <w:rFonts w:ascii="Cambria" w:hAnsi="Cambria" w:hint="default"/>
          <w:u w:color="000000"/>
          <w:rtl w:val="1"/>
        </w:rPr>
        <w:t>’</w:t>
      </w:r>
      <w:r>
        <w:rPr>
          <w:rFonts w:ascii="Cambria" w:hAnsi="Cambria"/>
          <w:u w:color="000000"/>
          <w:rtl w:val="0"/>
          <w:lang w:val="en-US"/>
        </w:rPr>
        <w:t xml:space="preserve">s Provision, Not Your Performance </w:t>
      </w:r>
      <w:r>
        <w:rPr>
          <w:rFonts w:ascii="Cambria" w:hAnsi="Cambria" w:hint="default"/>
          <w:u w:color="000000"/>
          <w:rtl w:val="0"/>
        </w:rPr>
        <w:t xml:space="preserve">– </w:t>
      </w:r>
      <w:r>
        <w:rPr>
          <w:rFonts w:ascii="Cambria" w:hAnsi="Cambria"/>
          <w:u w:color="000000"/>
          <w:rtl w:val="0"/>
          <w:lang w:val="en-US"/>
        </w:rPr>
        <w:t>God planted the garden before giving Adam commands.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hint="default"/>
          <w:u w:color="000000"/>
          <w:rtl w:val="0"/>
        </w:rPr>
        <w:t xml:space="preserve">• </w:t>
      </w:r>
      <w:r>
        <w:rPr>
          <w:rFonts w:ascii="Cambria" w:hAnsi="Cambria"/>
          <w:u w:color="000000"/>
          <w:rtl w:val="0"/>
          <w:lang w:val="en-US"/>
        </w:rPr>
        <w:t xml:space="preserve">Choose the Right Source of Life Daily </w:t>
      </w:r>
      <w:r>
        <w:rPr>
          <w:rFonts w:ascii="Cambria" w:hAnsi="Cambria" w:hint="default"/>
          <w:u w:color="000000"/>
          <w:rtl w:val="0"/>
        </w:rPr>
        <w:t xml:space="preserve">– </w:t>
      </w:r>
      <w:r>
        <w:rPr>
          <w:rFonts w:ascii="Cambria" w:hAnsi="Cambria"/>
          <w:u w:color="000000"/>
          <w:rtl w:val="0"/>
          <w:lang w:val="en-US"/>
        </w:rPr>
        <w:t>The tree of life vs. the tree of death mirrors our daily choices.</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Reflection Questions</w:t>
      </w:r>
    </w:p>
    <w:p>
      <w:pPr>
        <w:pStyle w:val="Body"/>
        <w:numPr>
          <w:ilvl w:val="0"/>
          <w:numId w:val="5"/>
        </w:numPr>
        <w:bidi w:val="0"/>
        <w:spacing w:after="200" w:line="276" w:lineRule="auto"/>
        <w:ind w:right="0"/>
        <w:jc w:val="left"/>
        <w:rPr>
          <w:rFonts w:ascii="Cambria" w:hAnsi="Cambria"/>
          <w:u w:color="000000"/>
          <w:rtl w:val="0"/>
          <w:lang w:val="en-US"/>
        </w:rPr>
      </w:pPr>
      <w:r>
        <w:rPr>
          <w:rFonts w:ascii="Cambria" w:hAnsi="Cambria"/>
          <w:u w:color="000000"/>
          <w:rtl w:val="0"/>
          <w:lang w:val="en-US"/>
        </w:rPr>
        <w:t>Why do you think God formed Adam outside the garden and then placed him inside it?</w:t>
      </w:r>
    </w:p>
    <w:p>
      <w:pPr>
        <w:pStyle w:val="Body"/>
        <w:numPr>
          <w:ilvl w:val="0"/>
          <w:numId w:val="5"/>
        </w:numPr>
        <w:bidi w:val="0"/>
        <w:spacing w:after="200" w:line="276" w:lineRule="auto"/>
        <w:ind w:right="0"/>
        <w:jc w:val="left"/>
        <w:rPr>
          <w:rFonts w:ascii="Cambria" w:hAnsi="Cambria"/>
          <w:u w:color="000000"/>
          <w:rtl w:val="0"/>
          <w:lang w:val="en-US"/>
        </w:rPr>
      </w:pPr>
      <w:r>
        <w:rPr>
          <w:rFonts w:ascii="Cambria" w:hAnsi="Cambria"/>
          <w:u w:color="000000"/>
          <w:rtl w:val="0"/>
          <w:lang w:val="en-US"/>
        </w:rPr>
        <w:t xml:space="preserve">In what ways do you </w:t>
      </w:r>
      <w:r>
        <w:rPr>
          <w:rFonts w:ascii="Cambria" w:hAnsi="Cambria"/>
          <w:u w:color="000000"/>
          <w:rtl w:val="0"/>
          <w:lang w:val="en-US"/>
        </w:rPr>
        <w:t>find yourself identifying with the dust (the things of this world)</w:t>
      </w:r>
      <w:r>
        <w:rPr>
          <w:rFonts w:ascii="Cambria" w:hAnsi="Cambria"/>
          <w:u w:color="000000"/>
          <w:rtl w:val="0"/>
          <w:lang w:val="en-US"/>
        </w:rPr>
        <w:t xml:space="preserve"> instead of </w:t>
      </w:r>
      <w:r>
        <w:rPr>
          <w:rFonts w:ascii="Cambria" w:hAnsi="Cambria"/>
          <w:u w:color="000000"/>
          <w:rtl w:val="0"/>
          <w:lang w:val="en-US"/>
        </w:rPr>
        <w:t>being made in God</w:t>
      </w:r>
      <w:r>
        <w:rPr>
          <w:rFonts w:ascii="Cambria" w:hAnsi="Cambria" w:hint="default"/>
          <w:u w:color="000000"/>
          <w:rtl w:val="0"/>
          <w:lang w:val="en-US"/>
        </w:rPr>
        <w:t>’</w:t>
      </w:r>
      <w:r>
        <w:rPr>
          <w:rFonts w:ascii="Cambria" w:hAnsi="Cambria"/>
          <w:u w:color="000000"/>
          <w:rtl w:val="0"/>
          <w:lang w:val="en-US"/>
        </w:rPr>
        <w:t>s image (spiritual identity)?</w:t>
      </w:r>
    </w:p>
    <w:p>
      <w:pPr>
        <w:pStyle w:val="Body"/>
        <w:numPr>
          <w:ilvl w:val="0"/>
          <w:numId w:val="5"/>
        </w:numPr>
        <w:bidi w:val="0"/>
        <w:spacing w:after="200" w:line="276" w:lineRule="auto"/>
        <w:ind w:right="0"/>
        <w:jc w:val="left"/>
        <w:rPr>
          <w:rFonts w:ascii="Cambria" w:hAnsi="Cambria"/>
          <w:u w:color="000000"/>
          <w:rtl w:val="0"/>
          <w:lang w:val="en-US"/>
        </w:rPr>
      </w:pPr>
      <w:r>
        <w:rPr>
          <w:rFonts w:ascii="Cambria" w:hAnsi="Cambria"/>
          <w:u w:color="000000"/>
          <w:rtl w:val="0"/>
          <w:lang w:val="en-US"/>
        </w:rPr>
        <w:t>Which side of your calling do you tend to neglect</w:t>
      </w:r>
      <w:r>
        <w:rPr>
          <w:rFonts w:ascii="Cambria" w:hAnsi="Cambria" w:hint="default"/>
          <w:u w:color="000000"/>
          <w:rtl w:val="0"/>
          <w:lang w:val="en-US"/>
        </w:rPr>
        <w:t>—</w:t>
      </w:r>
      <w:r>
        <w:rPr>
          <w:rFonts w:ascii="Cambria" w:hAnsi="Cambria"/>
          <w:u w:color="000000"/>
          <w:rtl w:val="0"/>
          <w:lang w:val="en-US"/>
        </w:rPr>
        <w:t>physical stewardship or spiritual obedience?</w:t>
      </w:r>
    </w:p>
    <w:p>
      <w:pPr>
        <w:pStyle w:val="Body"/>
        <w:numPr>
          <w:ilvl w:val="0"/>
          <w:numId w:val="5"/>
        </w:numPr>
        <w:bidi w:val="0"/>
        <w:spacing w:after="200" w:line="276" w:lineRule="auto"/>
        <w:ind w:right="0"/>
        <w:jc w:val="left"/>
        <w:rPr>
          <w:rFonts w:ascii="Cambria" w:hAnsi="Cambria"/>
          <w:u w:color="000000"/>
          <w:rtl w:val="0"/>
          <w:lang w:val="en-US"/>
        </w:rPr>
      </w:pPr>
      <w:r>
        <w:rPr>
          <w:rFonts w:ascii="Cambria" w:hAnsi="Cambria"/>
          <w:u w:color="000000"/>
          <w:rtl w:val="0"/>
          <w:lang w:val="en-US"/>
        </w:rPr>
        <w:t xml:space="preserve">Where have you seen God provide before He assigned </w:t>
      </w:r>
      <w:r>
        <w:rPr>
          <w:rFonts w:ascii="Cambria" w:hAnsi="Cambria"/>
          <w:u w:color="000000"/>
          <w:rtl w:val="0"/>
          <w:lang w:val="en-US"/>
        </w:rPr>
        <w:t xml:space="preserve">you clear </w:t>
      </w:r>
      <w:r>
        <w:rPr>
          <w:rFonts w:ascii="Cambria" w:hAnsi="Cambria"/>
          <w:u w:color="000000"/>
          <w:rtl w:val="0"/>
          <w:lang w:val="en-US"/>
        </w:rPr>
        <w:t>responsibility</w:t>
      </w:r>
      <w:r>
        <w:rPr>
          <w:rFonts w:ascii="Cambria" w:hAnsi="Cambria"/>
          <w:u w:color="000000"/>
          <w:rtl w:val="0"/>
          <w:lang w:val="en-US"/>
        </w:rPr>
        <w:t xml:space="preserve"> or direction</w:t>
      </w:r>
      <w:r>
        <w:rPr>
          <w:rFonts w:ascii="Cambria" w:hAnsi="Cambria"/>
          <w:u w:color="000000"/>
          <w:rtl w:val="0"/>
          <w:lang w:val="zh-TW" w:eastAsia="zh-TW"/>
        </w:rPr>
        <w:t>?</w:t>
      </w:r>
    </w:p>
    <w:p>
      <w:pPr>
        <w:pStyle w:val="Body"/>
        <w:numPr>
          <w:ilvl w:val="0"/>
          <w:numId w:val="5"/>
        </w:numPr>
        <w:bidi w:val="0"/>
        <w:spacing w:after="200" w:line="276" w:lineRule="auto"/>
        <w:ind w:right="0"/>
        <w:jc w:val="left"/>
        <w:rPr>
          <w:rFonts w:ascii="Cambria" w:hAnsi="Cambria"/>
          <w:u w:color="000000"/>
          <w:rtl w:val="0"/>
          <w:lang w:val="en-US"/>
        </w:rPr>
      </w:pPr>
      <w:r>
        <w:rPr>
          <w:rFonts w:ascii="Cambria" w:hAnsi="Cambria"/>
          <w:u w:color="000000"/>
          <w:rtl w:val="0"/>
          <w:lang w:val="en-US"/>
        </w:rPr>
        <w:t>What 'trees' in your life tempt you to reach for independence rather than trustin</w:t>
      </w:r>
      <w:r>
        <w:rPr>
          <w:rFonts w:ascii="Cambria" w:hAnsi="Cambria"/>
          <w:u w:color="000000"/>
          <w:rtl w:val="0"/>
          <w:lang w:val="en-US"/>
        </w:rPr>
        <w:t xml:space="preserve">g God? What areas of your life do you find yourself taking control over, rather than surrendering to God? </w:t>
      </w:r>
      <w:r>
        <w:rPr>
          <w:rFonts w:ascii="Cambria" w:hAnsi="Cambria"/>
          <w:u w:color="000000"/>
          <w:rtl w:val="0"/>
          <w:lang w:val="zh-TW" w:eastAsia="zh-TW"/>
        </w:rPr>
        <w:t>g God?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2"/>
  </w:num>
  <w:num w:numId="3">
    <w:abstractNumId w:val="1"/>
  </w:num>
  <w:num w:numId="4">
    <w:abstractNumId w:val="0"/>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2"/>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