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John 6:51-59 What It Means To Eat Jesus</w:t>
      </w:r>
      <w:r>
        <w:rPr>
          <w:rFonts w:ascii="Avenir Next Regular" w:hAnsi="Avenir Next Regular" w:hint="default"/>
          <w:b w:val="1"/>
          <w:bCs w:val="1"/>
          <w:rtl w:val="0"/>
          <w:lang w:val="en-US"/>
        </w:rPr>
        <w:t xml:space="preserve">’ </w:t>
      </w:r>
      <w:r>
        <w:rPr>
          <w:rFonts w:ascii="Avenir Next Regular" w:hAnsi="Avenir Next Regular"/>
          <w:b w:val="1"/>
          <w:bCs w:val="1"/>
          <w:rtl w:val="0"/>
          <w:lang w:val="en-US"/>
        </w:rPr>
        <w:t>Flesh And Drink His Blood | Jason Camacho</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If you</w:t>
      </w:r>
      <w:r>
        <w:rPr>
          <w:rFonts w:ascii="Avenir Next Regular" w:hAnsi="Avenir Next Regular" w:hint="default"/>
          <w:i w:val="1"/>
          <w:iCs w:val="1"/>
          <w:rtl w:val="0"/>
          <w:lang w:val="en-US"/>
        </w:rPr>
        <w:t>’</w:t>
      </w:r>
      <w:r>
        <w:rPr>
          <w:rFonts w:ascii="Avenir Next Regular" w:hAnsi="Avenir Next Regular"/>
          <w:i w:val="1"/>
          <w:iCs w:val="1"/>
          <w:rtl w:val="0"/>
          <w:lang w:val="en-US"/>
        </w:rPr>
        <w:t>ve read John</w:t>
      </w:r>
      <w:r>
        <w:rPr>
          <w:rFonts w:ascii="Avenir Next Regular" w:hAnsi="Avenir Next Regular" w:hint="default"/>
          <w:i w:val="1"/>
          <w:iCs w:val="1"/>
          <w:rtl w:val="0"/>
          <w:lang w:val="en-US"/>
        </w:rPr>
        <w:t>’</w:t>
      </w:r>
      <w:r>
        <w:rPr>
          <w:rFonts w:ascii="Avenir Next Regular" w:hAnsi="Avenir Next Regular"/>
          <w:i w:val="1"/>
          <w:iCs w:val="1"/>
          <w:rtl w:val="0"/>
          <w:lang w:val="en-US"/>
        </w:rPr>
        <w:t>s gospel, you</w:t>
      </w:r>
      <w:r>
        <w:rPr>
          <w:rFonts w:ascii="Avenir Next Regular" w:hAnsi="Avenir Next Regular" w:hint="default"/>
          <w:i w:val="1"/>
          <w:iCs w:val="1"/>
          <w:rtl w:val="0"/>
          <w:lang w:val="en-US"/>
        </w:rPr>
        <w:t>’</w:t>
      </w:r>
      <w:r>
        <w:rPr>
          <w:rFonts w:ascii="Avenir Next Regular" w:hAnsi="Avenir Next Regular"/>
          <w:i w:val="1"/>
          <w:iCs w:val="1"/>
          <w:rtl w:val="0"/>
          <w:lang w:val="en-US"/>
        </w:rPr>
        <w:t>ve likely come across John 6:51-59 where Jesus says we have to eat His flesh and drink His blood. Some take this statement figuratively, while others think this is what literally happens in communion. Whichever view you hold to, we can</w:t>
      </w:r>
      <w:r>
        <w:rPr>
          <w:rFonts w:ascii="Avenir Next Regular" w:hAnsi="Avenir Next Regular" w:hint="default"/>
          <w:i w:val="1"/>
          <w:iCs w:val="1"/>
          <w:rtl w:val="0"/>
          <w:lang w:val="en-US"/>
        </w:rPr>
        <w:t>’</w:t>
      </w:r>
      <w:r>
        <w:rPr>
          <w:rFonts w:ascii="Avenir Next Regular" w:hAnsi="Avenir Next Regular"/>
          <w:i w:val="1"/>
          <w:iCs w:val="1"/>
          <w:rtl w:val="0"/>
          <w:lang w:val="en-US"/>
        </w:rPr>
        <w:t>t miss the deeper revelation Jesus is drawing out. If you dig a little deeper, you</w:t>
      </w:r>
      <w:r>
        <w:rPr>
          <w:rFonts w:ascii="Avenir Next Regular" w:hAnsi="Avenir Next Regular" w:hint="default"/>
          <w:i w:val="1"/>
          <w:iCs w:val="1"/>
          <w:rtl w:val="0"/>
          <w:lang w:val="en-US"/>
        </w:rPr>
        <w:t>’</w:t>
      </w:r>
      <w:r>
        <w:rPr>
          <w:rFonts w:ascii="Avenir Next Regular" w:hAnsi="Avenir Next Regular"/>
          <w:i w:val="1"/>
          <w:iCs w:val="1"/>
          <w:rtl w:val="0"/>
          <w:lang w:val="en-US"/>
        </w:rPr>
        <w:t>ll notice, that Jesus is alluding to some ancient images and symbols in the Old Testament. And, once you realize how Jesus is fulfilling these ancient old testament shadows, all of these puzzling statements will make much more sense. I believe this passage is about to come alive for you. You</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re about to see what it really means that we need to eat His flesh and drink His blood to have His life. </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In this passage there are several points of contrast being made: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work (useless labor) vs.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work (meaningful, lasting labor)</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Food that perishes (manna) vs. Food that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perish (Jesus)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Manna from Heaven (Moses) vs. the true bread from Heaven (Jesus)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kind of life given by manna (temporary) vs. the kind of life given by Jesus (eternal)</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wilderness generation that died vs. those who trust in Christ and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die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Those who believe and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have life vs. those who believe and do have eternal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val="none" w:color="000000"/>
        </w:rPr>
      </w:pPr>
      <w:r>
        <w:rPr>
          <w:rFonts w:ascii="Avenir Next Regular" w:hAnsi="Avenir Next Regular"/>
          <w:b w:val="1"/>
          <w:bCs w:val="1"/>
          <w:sz w:val="22"/>
          <w:szCs w:val="22"/>
          <w:u w:val="single" w:color="000000"/>
          <w:rtl w:val="0"/>
          <w:lang w:val="en-US"/>
        </w:rPr>
        <w:t>Throughout John 6, These Terms Are Used Interchangeably (Mean the same thing):</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Work/Labor of God</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Believe in the Son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Come to Jesus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Look on the Son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Eat His flesh and drink His blood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Background Context: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people seek Jesus for the wrong reason</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Jesus invites them into the true work of God (believing)</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people test Jesus and demand a sign in order to believe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Jesus corrects the crowds and their false understanding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people request this bread from heaven</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Jesus exposes the crowds and explains what happens to those who come to Him in faith</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Jesus explains who it is that the Father draws </w:t>
      </w:r>
      <w:r>
        <w:rPr>
          <w:rFonts w:ascii="Avenir Next Regular" w:hAnsi="Avenir Next Regular" w:hint="default"/>
          <w:sz w:val="22"/>
          <w:szCs w:val="22"/>
          <w:rtl w:val="0"/>
          <w:lang w:val="en-US"/>
        </w:rPr>
        <w:t>—</w:t>
      </w:r>
      <w:r>
        <w:rPr>
          <w:rFonts w:ascii="Avenir Next Regular" w:hAnsi="Avenir Next Regular"/>
          <w:sz w:val="22"/>
          <w:szCs w:val="22"/>
          <w:rtl w:val="0"/>
          <w:lang w:val="en-US"/>
        </w:rPr>
        <w:t>&gt; those who learn from the Father, hear from the Father, believe His words, and through their genuine pursuit of God are drawn to Jesus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Jesus explains that no one can come to Him unless the Father draws Him, which is primarily focused on that generation of unbelieving Israel hardened for a season</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Jesus explains the difference between Him and the manna and the difference between going out to get the manna for temporary sustenance vs coming to Jesus for eternal life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Jesus explains the life He gives for the world is His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0433ff"/>
          <w:sz w:val="22"/>
          <w:szCs w:val="22"/>
          <w:u w:color="0433ff"/>
          <w14:textFill>
            <w14:solidFill>
              <w14:srgbClr w14:val="0433FF"/>
            </w14:solidFill>
          </w14:textFill>
        </w:rPr>
      </w:pPr>
      <w:r>
        <w:rPr>
          <w:rFonts w:ascii="Avenir Next Regular" w:hAnsi="Avenir Next Regular"/>
          <w:b w:val="1"/>
          <w:bCs w:val="1"/>
          <w:outline w:val="0"/>
          <w:color w:val="0433ff"/>
          <w:sz w:val="22"/>
          <w:szCs w:val="22"/>
          <w:u w:color="0433ff"/>
          <w:rtl w:val="0"/>
          <w:lang w:val="en-US"/>
          <w14:textFill>
            <w14:solidFill>
              <w14:srgbClr w14:val="0433FF"/>
            </w14:solidFill>
          </w14:textFill>
        </w:rPr>
        <w:t>*read John 6:51-71 [The Confusion, Requirement, Promise and the Invitation]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The Confusion (Of Jews)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52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Jews dispute among themselves</w:t>
      </w:r>
      <w:r>
        <w:rPr>
          <w:rFonts w:ascii="Avenir Next Regular" w:hAnsi="Avenir Next Regular" w:hint="default"/>
          <w:b w:val="1"/>
          <w:bCs w:val="1"/>
          <w:sz w:val="22"/>
          <w:szCs w:val="22"/>
          <w:u w:val="single"/>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a division happening between the crowd of Jews, just as Jesus speaks of the division between those who are drawn vs those not and those who come to Him vs those who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division sounds like what Jesus speaks of when He says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come to bring a dividing sword, which is His word that will separate those of light from those of darkness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They are trying to make sense of His hard saying on their own amongst themselves, relying on their own limited understanding and human wisdom, which is already a bad starting place. Instead of coming to Jesus like the disciples in </w:t>
      </w:r>
      <w:r>
        <w:rPr>
          <w:rFonts w:ascii="Avenir Next Regular" w:hAnsi="Avenir Next Regular"/>
          <w:i w:val="1"/>
          <w:iCs w:val="1"/>
          <w:outline w:val="0"/>
          <w:color w:val="ff40ff"/>
          <w:sz w:val="22"/>
          <w:szCs w:val="22"/>
          <w:u w:color="ff40ff"/>
          <w:rtl w:val="0"/>
          <w:lang w:val="en-US"/>
          <w14:textFill>
            <w14:solidFill>
              <w14:srgbClr w14:val="FF40FF"/>
            </w14:solidFill>
          </w14:textFill>
        </w:rPr>
        <w:t>Matthew 13</w:t>
      </w:r>
      <w:r>
        <w:rPr>
          <w:rFonts w:ascii="Avenir Next Regular" w:hAnsi="Avenir Next Regular"/>
          <w:sz w:val="22"/>
          <w:szCs w:val="22"/>
          <w:rtl w:val="0"/>
          <w:lang w:val="en-US"/>
        </w:rPr>
        <w:t xml:space="preserve"> and asking for understanding, they find themselves even more confused and frustrated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2. The Requirement (For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53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Unless you eat the flesh of the Son of man and drink His blood</w:t>
      </w:r>
      <w:r>
        <w:rPr>
          <w:rFonts w:ascii="Avenir Next Regular" w:hAnsi="Avenir Next Regular" w:hint="default"/>
          <w:b w:val="1"/>
          <w:bCs w:val="1"/>
          <w:sz w:val="22"/>
          <w:szCs w:val="22"/>
          <w:u w:val="single"/>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w:t>
      </w:r>
      <w:r>
        <w:rPr>
          <w:rFonts w:ascii="Avenir Next Regular" w:hAnsi="Avenir Next Regular" w:hint="default"/>
          <w:sz w:val="22"/>
          <w:szCs w:val="22"/>
          <w:rtl w:val="0"/>
          <w:lang w:val="en-US"/>
        </w:rPr>
        <w:t>’</w:t>
      </w:r>
      <w:r>
        <w:rPr>
          <w:rFonts w:ascii="Avenir Next Regular" w:hAnsi="Avenir Next Regular"/>
          <w:sz w:val="22"/>
          <w:szCs w:val="22"/>
          <w:rtl w:val="0"/>
          <w:lang w:val="en-US"/>
        </w:rPr>
        <w:t>ve already seen eating with the feeding of the 5,000 and the drinking with the woman at the well. Both the image of bread and water have been used in Verse 35 to speak of Jesus eternally satisfying our spiritual hunger and thirst once and for all at the soul level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flesh of Jesus = His life-giving essence (the tree of life)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Eat His flesh &amp; drink His blood = come to Jesus, look on Him, trust in Him, work of God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Having life in you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John 1:4, 3:15-16, 3:36, 4:14, 5:21, 5:24, 5:26, 5:39-40, 6:27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1:4 - The life of God is in Jesus, who is the light and life of God incarnate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3:15 - Believing in the Son results in having eternal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John 3:16 - Having life means </w:t>
      </w:r>
      <w:r>
        <w:rPr>
          <w:rFonts w:ascii="Avenir Next Regular" w:hAnsi="Avenir Next Regular" w:hint="default"/>
          <w:sz w:val="22"/>
          <w:szCs w:val="22"/>
          <w:rtl w:val="0"/>
          <w:lang w:val="en-US"/>
        </w:rPr>
        <w:t>“</w:t>
      </w:r>
      <w:r>
        <w:rPr>
          <w:rFonts w:ascii="Avenir Next Regular" w:hAnsi="Avenir Next Regular"/>
          <w:sz w:val="22"/>
          <w:szCs w:val="22"/>
          <w:rtl w:val="0"/>
          <w:lang w:val="en-US"/>
        </w:rPr>
        <w:t>not perishing</w:t>
      </w:r>
      <w:r>
        <w:rPr>
          <w:rFonts w:ascii="Avenir Next Regular" w:hAnsi="Avenir Next Regular" w:hint="default"/>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John 3:36 - Having life results from obeying the Son &amp; means </w:t>
      </w:r>
      <w:r>
        <w:rPr>
          <w:rFonts w:ascii="Avenir Next Regular" w:hAnsi="Avenir Next Regular" w:hint="default"/>
          <w:sz w:val="22"/>
          <w:szCs w:val="22"/>
          <w:rtl w:val="0"/>
          <w:lang w:val="en-US"/>
        </w:rPr>
        <w:t>“</w:t>
      </w:r>
      <w:r>
        <w:rPr>
          <w:rFonts w:ascii="Avenir Next Regular" w:hAnsi="Avenir Next Regular"/>
          <w:sz w:val="22"/>
          <w:szCs w:val="22"/>
          <w:rtl w:val="0"/>
          <w:lang w:val="en-US"/>
        </w:rPr>
        <w:t>not being under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wrath</w:t>
      </w:r>
      <w:r>
        <w:rPr>
          <w:rFonts w:ascii="Avenir Next Regular" w:hAnsi="Avenir Next Regular" w:hint="default"/>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John 4:14 - Having life means </w:t>
      </w:r>
      <w:r>
        <w:rPr>
          <w:rFonts w:ascii="Avenir Next Regular" w:hAnsi="Avenir Next Regular" w:hint="default"/>
          <w:sz w:val="22"/>
          <w:szCs w:val="22"/>
          <w:rtl w:val="0"/>
          <w:lang w:val="en-US"/>
        </w:rPr>
        <w:t>“</w:t>
      </w:r>
      <w:r>
        <w:rPr>
          <w:rFonts w:ascii="Avenir Next Regular" w:hAnsi="Avenir Next Regular"/>
          <w:sz w:val="22"/>
          <w:szCs w:val="22"/>
          <w:rtl w:val="0"/>
          <w:lang w:val="en-US"/>
        </w:rPr>
        <w:t>never being thirsty again</w:t>
      </w:r>
      <w:r>
        <w:rPr>
          <w:rFonts w:ascii="Avenir Next Regular" w:hAnsi="Avenir Next Regular" w:hint="default"/>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5:21 - Having life results from the Son giving that life accusing to His gracious will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5:24 - Having life results from hearing and believing God, it means not being in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5:29 - Having life guarantees a specific eternal outcome and destiny (resurrection)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John 5:39 - Having life results from going beyond knowledge of Scripture, to the feet of Jesus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5:40 - Having life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possible for those who refuse to come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6:27 - Having the life of God is the result of doing a kind of work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work =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6:33 - Jesus has made it possible for the entire world across time to have His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6:35 - Having life means never hungering and thirsting again. Product of coming to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6:47 - Believing is the only requirement for having eternal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6:51 - Having life means living forever in relationship with God and His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6:53 - Eating His flesh and drinking His blood is the requirement for having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6:54 - Having life means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re guaranteed to be raised up by Jesus at the resurrection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6:63 - Having life means having His Spirit by receiving the spiritual words of Jesus. Having life is a spiritual matter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6:68 - The eternal life of God comes packaged within His word (His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8:12 - Having the light of life results from following Jesus (coming to Him) and having His life is the counter-opposite of walking in darkness. You will NOT walk in darkness (lack of spiritual understanding or spiritual sight)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10:28 - Having life means you are guaranteed to never perish or be separated from the love of God in Christ Jesus (He is the love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11:25 - Having life means living beyond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12:50 - Having life requires obedience to THE commandment = receive/obey the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14:6 - There is one way into life and it is the truth (word) of God. Having life means coming to the Father through the exclusive way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provided through His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17:2 - Having life means being given by the Father to the Son for that life (by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17:3 - Having life = knowing (intimate relationship) God and His Son whom He has sent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20:31 - Having life requires us to believe in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Son. Life is only found in His name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3. The Promise (Of Resurrection)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54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feeds on my flesh and drinks my blood</w:t>
      </w:r>
      <w:r>
        <w:rPr>
          <w:rFonts w:ascii="Avenir Next Regular" w:hAnsi="Avenir Next Regular" w:hint="default"/>
          <w:b w:val="1"/>
          <w:bCs w:val="1"/>
          <w:sz w:val="22"/>
          <w:szCs w:val="22"/>
          <w:u w:val="single"/>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Jesus is saying that He is going to provide a sacrifice for anyone to come and benefit from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sounds like an allusion to the Israelites who continued relying on God throughout the wilderness by daily choosing to eat the manna He provided and drink from the water He provided from the rock that followed them (Jesus).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sz w:val="22"/>
          <w:szCs w:val="22"/>
          <w:rtl w:val="0"/>
          <w:lang w:val="en-US"/>
        </w:rPr>
        <w:t xml:space="preserve">Jesus is </w:t>
      </w:r>
      <w:r>
        <w:rPr>
          <w:rFonts w:ascii="Avenir Next Regular" w:hAnsi="Avenir Next Regular"/>
          <w:sz w:val="22"/>
          <w:szCs w:val="22"/>
          <w:u w:val="single"/>
          <w:rtl w:val="0"/>
          <w:lang w:val="en-US"/>
        </w:rPr>
        <w:t>not only the manna</w:t>
      </w:r>
      <w:r>
        <w:rPr>
          <w:rFonts w:ascii="Avenir Next Regular" w:hAnsi="Avenir Next Regular"/>
          <w:sz w:val="22"/>
          <w:szCs w:val="22"/>
          <w:rtl w:val="0"/>
          <w:lang w:val="en-US"/>
        </w:rPr>
        <w:t xml:space="preserve"> but the rock that brought forth water too </w:t>
      </w:r>
      <w:r>
        <w:rPr>
          <w:rFonts w:ascii="Avenir Next Regular" w:hAnsi="Avenir Next Regular"/>
          <w:i w:val="1"/>
          <w:iCs w:val="1"/>
          <w:outline w:val="0"/>
          <w:color w:val="ff40ff"/>
          <w:sz w:val="22"/>
          <w:szCs w:val="22"/>
          <w:u w:color="ff40ff"/>
          <w:rtl w:val="0"/>
          <w:lang w:val="en-US"/>
          <w14:textFill>
            <w14:solidFill>
              <w14:srgbClr w14:val="FF40FF"/>
            </w14:solidFill>
          </w14:textFill>
        </w:rPr>
        <w:t>1 Corinthians 10:4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Genesis 9:4, Leviticus 17:14, 19:26, Deuteronomy 12:16, 23</w:t>
      </w:r>
      <w:r>
        <w:rPr>
          <w:rFonts w:ascii="Avenir Next Regular" w:hAnsi="Avenir Next Regular"/>
          <w:i w:val="1"/>
          <w:iCs w:val="1"/>
          <w:sz w:val="22"/>
          <w:szCs w:val="22"/>
          <w:rtl w:val="0"/>
          <w:lang w:val="en-US"/>
        </w:rPr>
        <w:t xml:space="preserve"> - we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re told NOT to eat flesh with its blood (its very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Leviticus 6:27</w:t>
      </w:r>
      <w:r>
        <w:rPr>
          <w:rFonts w:ascii="Avenir Next Regular" w:hAnsi="Avenir Next Regular"/>
          <w:i w:val="1"/>
          <w:iCs w:val="1"/>
          <w:sz w:val="22"/>
          <w:szCs w:val="22"/>
          <w:rtl w:val="0"/>
          <w:lang w:val="en-US"/>
        </w:rPr>
        <w:t xml:space="preserve"> - sin offering (flesh and blood) make something holy by transmission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Leviticus 17:11</w:t>
      </w:r>
      <w:r>
        <w:rPr>
          <w:rFonts w:ascii="Avenir Next Regular" w:hAnsi="Avenir Next Regular"/>
          <w:i w:val="1"/>
          <w:iCs w:val="1"/>
          <w:sz w:val="22"/>
          <w:szCs w:val="22"/>
          <w:rtl w:val="0"/>
          <w:lang w:val="en-US"/>
        </w:rPr>
        <w:t xml:space="preserve"> - the life of the sacrifice (flesh) was in its blood that makes atonement for their souls by the life of that sacrifice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much alluding to the old testament sacrifices in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words as well. Eating His flesh and drinking His blood would</w:t>
      </w:r>
      <w:r>
        <w:rPr>
          <w:rFonts w:ascii="Avenir Next Regular" w:hAnsi="Avenir Next Regular" w:hint="default"/>
          <w:sz w:val="22"/>
          <w:szCs w:val="22"/>
          <w:rtl w:val="0"/>
          <w:lang w:val="en-US"/>
        </w:rPr>
        <w:t>’</w:t>
      </w:r>
      <w:r>
        <w:rPr>
          <w:rFonts w:ascii="Avenir Next Regular" w:hAnsi="Avenir Next Regular"/>
          <w:sz w:val="22"/>
          <w:szCs w:val="22"/>
          <w:rtl w:val="0"/>
          <w:lang w:val="en-US"/>
        </w:rPr>
        <w:t>ve brought to mind passover celebration.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sz w:val="22"/>
          <w:szCs w:val="22"/>
          <w:u w:val="single"/>
        </w:rPr>
      </w:pPr>
      <w:r>
        <w:rPr>
          <w:rFonts w:ascii="Avenir Next Regular" w:hAnsi="Avenir Next Regular"/>
          <w:b w:val="1"/>
          <w:bCs w:val="1"/>
          <w:i w:val="1"/>
          <w:iCs w:val="1"/>
          <w:sz w:val="22"/>
          <w:szCs w:val="22"/>
          <w:u w:val="single"/>
          <w:rtl w:val="0"/>
          <w:lang w:val="en-US"/>
        </w:rPr>
        <w:t>We see this in verses like these: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Exodus 12:5-8</w:t>
      </w:r>
      <w:r>
        <w:rPr>
          <w:rFonts w:ascii="Avenir Next Regular" w:hAnsi="Avenir Next Regular"/>
          <w:i w:val="1"/>
          <w:iCs w:val="1"/>
          <w:sz w:val="22"/>
          <w:szCs w:val="22"/>
          <w:rtl w:val="0"/>
          <w:lang w:val="en-US"/>
        </w:rPr>
        <w:t xml:space="preserve"> - They kill and eat a Lamb and then shed its blood on the door posts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Exodus 24:8</w:t>
      </w:r>
      <w:r>
        <w:rPr>
          <w:rFonts w:ascii="Avenir Next Regular" w:hAnsi="Avenir Next Regular"/>
          <w:i w:val="1"/>
          <w:iCs w:val="1"/>
          <w:sz w:val="22"/>
          <w:szCs w:val="22"/>
          <w:rtl w:val="0"/>
          <w:lang w:val="en-US"/>
        </w:rPr>
        <w:t xml:space="preserve"> - Their is a kind of reception and covering of the blood that seals the covenant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On the night of the Passover holiday, it is common to drink four cups of wine, one at a time, at different points of the night, in order to symbolize the four stages of expressions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redemption. Its a way of reliving the Exodus experience. </w:t>
      </w:r>
      <w:r>
        <w:rPr>
          <w:rFonts w:ascii="Avenir Next Regular" w:hAnsi="Avenir Next Regular"/>
          <w:outline w:val="0"/>
          <w:color w:val="ff40ff"/>
          <w:sz w:val="22"/>
          <w:szCs w:val="22"/>
          <w:u w:color="ff40ff"/>
          <w:rtl w:val="0"/>
          <w:lang w:val="en-US"/>
          <w14:textFill>
            <w14:solidFill>
              <w14:srgbClr w14:val="FF40FF"/>
            </w14:solidFill>
          </w14:textFill>
        </w:rPr>
        <w:t>Exodus 6:6-7</w:t>
      </w:r>
      <w:r>
        <w:rPr>
          <w:rFonts w:ascii="Avenir Next Regular" w:hAnsi="Avenir Next Regular"/>
          <w:sz w:val="22"/>
          <w:szCs w:val="22"/>
          <w:rtl w:val="0"/>
          <w:lang w:val="en-US"/>
        </w:rPr>
        <w:t xml:space="preserve"> is the basis for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Cup 1: I will bring you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Cup 2: I will free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Cup 3: I will redeem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Cup 4: I will take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Also, Israelites could eat a portion of their sacrifice and drink offering (wine) in a holy place as if to be invited to share a sacred meal with God and fellowship (draw near). Then, we see that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even a more sacred portion of the sacrifice given to God that the High Priest and his children get to share in, and then we see the priests being given more access than citizens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sz w:val="22"/>
          <w:szCs w:val="22"/>
          <w:u w:val="single"/>
        </w:rPr>
      </w:pPr>
      <w:r>
        <w:rPr>
          <w:rFonts w:ascii="Avenir Next Regular" w:hAnsi="Avenir Next Regular"/>
          <w:b w:val="1"/>
          <w:bCs w:val="1"/>
          <w:i w:val="1"/>
          <w:iCs w:val="1"/>
          <w:sz w:val="22"/>
          <w:szCs w:val="22"/>
          <w:u w:val="single"/>
          <w:rtl w:val="0"/>
          <w:lang w:val="en-US"/>
        </w:rPr>
        <w:t>We see this in verses like these: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Leviticus 7:15-18 </w:t>
      </w:r>
      <w:r>
        <w:rPr>
          <w:rFonts w:ascii="Avenir Next Regular" w:hAnsi="Avenir Next Regular"/>
          <w:i w:val="1"/>
          <w:iCs w:val="1"/>
          <w:sz w:val="22"/>
          <w:szCs w:val="22"/>
          <w:rtl w:val="0"/>
          <w:lang w:val="en-US"/>
        </w:rPr>
        <w:t>- Peace offerings and thanksgiving offerings (house warming gifts)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Deuteronomy 12:16-18 </w:t>
      </w:r>
      <w:r>
        <w:rPr>
          <w:rFonts w:ascii="Avenir Next Regular" w:hAnsi="Avenir Next Regular"/>
          <w:i w:val="1"/>
          <w:iCs w:val="1"/>
          <w:sz w:val="22"/>
          <w:szCs w:val="22"/>
          <w:rtl w:val="0"/>
          <w:lang w:val="en-US"/>
        </w:rPr>
        <w:t>- Vow offerings and freewill offerings.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Deuteronomy 14:22-26 </w:t>
      </w:r>
      <w:r>
        <w:rPr>
          <w:rFonts w:ascii="Avenir Next Regular" w:hAnsi="Avenir Next Regular"/>
          <w:i w:val="1"/>
          <w:iCs w:val="1"/>
          <w:sz w:val="22"/>
          <w:szCs w:val="22"/>
          <w:rtl w:val="0"/>
          <w:lang w:val="en-US"/>
        </w:rPr>
        <w:t>- Tithe of grain, wine, oil, cattle, oxen, goats, sheep,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sz w:val="22"/>
          <w:szCs w:val="22"/>
          <w:rtl w:val="0"/>
          <w:lang w:val="en-US"/>
        </w:rPr>
        <w:t>This is very important because, remember John called Jesus the Lamb of God in</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John 1:29</w:t>
      </w:r>
      <w:r>
        <w:rPr>
          <w:rFonts w:ascii="Avenir Next Regular" w:hAnsi="Avenir Next Regular"/>
          <w:i w:val="1"/>
          <w:iCs w:val="1"/>
          <w:sz w:val="22"/>
          <w:szCs w:val="22"/>
          <w:rtl w:val="0"/>
          <w:lang w:val="en-US"/>
        </w:rPr>
        <w:t xml:space="preserve"> which means God has provided a Lamb (His Son) for all to come and feast with Him in the Kingdom by coming to what His Son who has made provision for this feat by laying down His life, which brings us to Jesus saying in</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Matthew 8:11</w:t>
      </w:r>
      <w:r>
        <w:rPr>
          <w:rFonts w:ascii="Avenir Next Regular" w:hAnsi="Avenir Next Regular"/>
          <w:i w:val="1"/>
          <w:iCs w:val="1"/>
          <w:sz w:val="22"/>
          <w:szCs w:val="22"/>
          <w:rtl w:val="0"/>
          <w:lang w:val="en-US"/>
        </w:rPr>
        <w:t xml:space="preserve"> about feasting with God or </w:t>
      </w:r>
      <w:r>
        <w:rPr>
          <w:rFonts w:ascii="Avenir Next Regular" w:hAnsi="Avenir Next Regular"/>
          <w:i w:val="1"/>
          <w:iCs w:val="1"/>
          <w:outline w:val="0"/>
          <w:color w:val="ff40ff"/>
          <w:sz w:val="22"/>
          <w:szCs w:val="22"/>
          <w:u w:color="ff40ff"/>
          <w:rtl w:val="0"/>
          <w:lang w:val="en-US"/>
          <w14:textFill>
            <w14:solidFill>
              <w14:srgbClr w14:val="FF40FF"/>
            </w14:solidFill>
          </w14:textFill>
        </w:rPr>
        <w:t>Matthew 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sz w:val="22"/>
          <w:szCs w:val="22"/>
          <w:u w:val="single"/>
        </w:rPr>
      </w:pPr>
      <w:r>
        <w:rPr>
          <w:rFonts w:ascii="Avenir Next Regular" w:hAnsi="Avenir Next Regular"/>
          <w:b w:val="1"/>
          <w:bCs w:val="1"/>
          <w:i w:val="1"/>
          <w:iCs w:val="1"/>
          <w:sz w:val="22"/>
          <w:szCs w:val="22"/>
          <w:u w:val="single"/>
          <w:rtl w:val="0"/>
          <w:lang w:val="en-US"/>
        </w:rPr>
        <w:t>How This Culminates In New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John 1:13 </w:t>
      </w:r>
      <w:r>
        <w:rPr>
          <w:rFonts w:ascii="Avenir Next Regular" w:hAnsi="Avenir Next Regular"/>
          <w:i w:val="1"/>
          <w:iCs w:val="1"/>
          <w:sz w:val="22"/>
          <w:szCs w:val="22"/>
          <w:rtl w:val="0"/>
          <w:lang w:val="en-US"/>
        </w:rPr>
        <w:t>- Jesus</w:t>
      </w:r>
      <w:r>
        <w:rPr>
          <w:rFonts w:ascii="Avenir Next Regular" w:hAnsi="Avenir Next Regular" w:hint="default"/>
          <w:i w:val="1"/>
          <w:iCs w:val="1"/>
          <w:sz w:val="22"/>
          <w:szCs w:val="22"/>
          <w:rtl w:val="0"/>
          <w:lang w:val="en-US"/>
        </w:rPr>
        <w:t xml:space="preserve">’ </w:t>
      </w:r>
      <w:r>
        <w:rPr>
          <w:rFonts w:ascii="Avenir Next Regular" w:hAnsi="Avenir Next Regular"/>
          <w:i w:val="1"/>
          <w:iCs w:val="1"/>
          <w:sz w:val="22"/>
          <w:szCs w:val="22"/>
          <w:rtl w:val="0"/>
          <w:lang w:val="en-US"/>
        </w:rPr>
        <w:t>flesh and blood is what produces our new spiritual born again lives, which was not the result of our own flesh and blood, but His. This is seen in 1 Corinthians 15:50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Hebrews 2:14</w:t>
      </w:r>
      <w:r>
        <w:rPr>
          <w:rFonts w:ascii="Avenir Next Regular" w:hAnsi="Avenir Next Regular"/>
          <w:i w:val="1"/>
          <w:iCs w:val="1"/>
          <w:sz w:val="22"/>
          <w:szCs w:val="22"/>
          <w:rtl w:val="0"/>
          <w:lang w:val="en-US"/>
        </w:rPr>
        <w:t xml:space="preserve"> - This is why He can give His flesh for the life of the world, because the divine Creator inhabited and infused a human vessel to take on our very nature as God in the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Hebrews 9:13-14</w:t>
      </w:r>
      <w:r>
        <w:rPr>
          <w:rFonts w:ascii="Avenir Next Regular" w:hAnsi="Avenir Next Regular"/>
          <w:i w:val="1"/>
          <w:iCs w:val="1"/>
          <w:sz w:val="22"/>
          <w:szCs w:val="22"/>
          <w:rtl w:val="0"/>
          <w:lang w:val="en-US"/>
        </w:rPr>
        <w:t xml:space="preserve"> - Contrasts the spiritual purification of our souls by the blood of Jesus vs. the physical washing of the flesh by the blood of animals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4. The Invitation (Into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55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my flesh is true food and my blood is true drink</w:t>
      </w:r>
      <w:r>
        <w:rPr>
          <w:rFonts w:ascii="Avenir Next Regular" w:hAnsi="Avenir Next Regular" w:hint="default"/>
          <w:b w:val="1"/>
          <w:bCs w:val="1"/>
          <w:sz w:val="22"/>
          <w:szCs w:val="22"/>
          <w:u w:val="single"/>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Why does Jesus clarify that His flesh and blood are </w:t>
      </w:r>
      <w:r>
        <w:rPr>
          <w:rFonts w:ascii="Avenir Next Regular" w:hAnsi="Avenir Next Regular" w:hint="default"/>
          <w:sz w:val="22"/>
          <w:szCs w:val="22"/>
          <w:rtl w:val="0"/>
          <w:lang w:val="en-US"/>
        </w:rPr>
        <w:t>“</w:t>
      </w:r>
      <w:r>
        <w:rPr>
          <w:rFonts w:ascii="Avenir Next Regular" w:hAnsi="Avenir Next Regular"/>
          <w:sz w:val="22"/>
          <w:szCs w:val="22"/>
          <w:rtl w:val="0"/>
          <w:lang w:val="en-US"/>
        </w:rPr>
        <w:t>true?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What constitutes it being true? What is it being contrasted with or compared against that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true? What it mean to be true?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56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abides in me</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reality of abiding is conditioned upon feeding on His flesh and drinking His blood. This is what it means to abide in Jesus. It means you</w:t>
      </w:r>
      <w:r>
        <w:rPr>
          <w:rFonts w:ascii="Avenir Next Regular" w:hAnsi="Avenir Next Regular" w:hint="default"/>
          <w:sz w:val="22"/>
          <w:szCs w:val="22"/>
          <w:rtl w:val="0"/>
          <w:lang w:val="en-US"/>
        </w:rPr>
        <w:t>’</w:t>
      </w:r>
      <w:r>
        <w:rPr>
          <w:rFonts w:ascii="Avenir Next Regular" w:hAnsi="Avenir Next Regular"/>
          <w:sz w:val="22"/>
          <w:szCs w:val="22"/>
          <w:rtl w:val="0"/>
          <w:lang w:val="en-US"/>
        </w:rPr>
        <w:t>ve come to Him in faith and entered into the state of abiding. You are abiding in Jesus if you</w:t>
      </w:r>
      <w:r>
        <w:rPr>
          <w:rFonts w:ascii="Avenir Next Regular" w:hAnsi="Avenir Next Regular" w:hint="default"/>
          <w:sz w:val="22"/>
          <w:szCs w:val="22"/>
          <w:rtl w:val="0"/>
          <w:lang w:val="en-US"/>
        </w:rPr>
        <w:t>’</w:t>
      </w:r>
      <w:r>
        <w:rPr>
          <w:rFonts w:ascii="Avenir Next Regular" w:hAnsi="Avenir Next Regular"/>
          <w:sz w:val="22"/>
          <w:szCs w:val="22"/>
          <w:rtl w:val="0"/>
          <w:lang w:val="en-US"/>
        </w:rPr>
        <w:t>ve fed on His flesh and drank His blood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val="single"/>
        </w:rPr>
      </w:pPr>
      <w:r>
        <w:rPr>
          <w:rFonts w:ascii="Avenir Next Regular" w:hAnsi="Avenir Next Regular"/>
          <w:sz w:val="22"/>
          <w:szCs w:val="22"/>
          <w:u w:val="single"/>
          <w:rtl w:val="0"/>
          <w:lang w:val="en-US"/>
        </w:rPr>
        <w:t>Jesus has spoken of abiding in Him as being: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John 5:38</w:t>
      </w:r>
      <w:r>
        <w:rPr>
          <w:rFonts w:ascii="Avenir Next Regular" w:hAnsi="Avenir Next Regular"/>
          <w:sz w:val="22"/>
          <w:szCs w:val="22"/>
          <w:rtl w:val="0"/>
          <w:lang w:val="en-US"/>
        </w:rPr>
        <w:t xml:space="preserve"> - His word abiding in a person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John 6:56</w:t>
      </w:r>
      <w:r>
        <w:rPr>
          <w:rFonts w:ascii="Avenir Next Regular" w:hAnsi="Avenir Next Regular"/>
          <w:sz w:val="22"/>
          <w:szCs w:val="22"/>
          <w:rtl w:val="0"/>
          <w:lang w:val="en-US"/>
        </w:rPr>
        <w:t xml:space="preserve"> - Feeding on His flesh and drinking His blood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John 8:31 </w:t>
      </w:r>
      <w:r>
        <w:rPr>
          <w:rFonts w:ascii="Avenir Next Regular" w:hAnsi="Avenir Next Regular"/>
          <w:sz w:val="22"/>
          <w:szCs w:val="22"/>
          <w:rtl w:val="0"/>
          <w:lang w:val="en-US"/>
        </w:rPr>
        <w:t>- Abiding in His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John 15:4</w:t>
      </w:r>
      <w:r>
        <w:rPr>
          <w:rFonts w:ascii="Avenir Next Regular" w:hAnsi="Avenir Next Regular"/>
          <w:sz w:val="22"/>
          <w:szCs w:val="22"/>
          <w:rtl w:val="0"/>
          <w:lang w:val="en-US"/>
        </w:rPr>
        <w:t xml:space="preserve"> - As a branch is grafted into a vine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John 15:9</w:t>
      </w:r>
      <w:r>
        <w:rPr>
          <w:rFonts w:ascii="Avenir Next Regular" w:hAnsi="Avenir Next Regular"/>
          <w:sz w:val="22"/>
          <w:szCs w:val="22"/>
          <w:rtl w:val="0"/>
          <w:lang w:val="en-US"/>
        </w:rPr>
        <w:t xml:space="preserve"> - Abiding in His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John 15:10</w:t>
      </w:r>
      <w:r>
        <w:rPr>
          <w:rFonts w:ascii="Avenir Next Regular" w:hAnsi="Avenir Next Regular"/>
          <w:sz w:val="22"/>
          <w:szCs w:val="22"/>
          <w:rtl w:val="0"/>
          <w:lang w:val="en-US"/>
        </w:rPr>
        <w:t xml:space="preserve"> - Keeping His commandments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cs="Avenir Next Regular" w:hAnsi="Avenir Next Regular" w:eastAsia="Avenir Next Regular"/>
          <w:sz w:val="22"/>
          <w:szCs w:val="22"/>
        </w:rPr>
        <w:tab/>
      </w:r>
      <w:r>
        <w:rPr>
          <w:rFonts w:ascii="Avenir Next Regular" w:hAnsi="Avenir Next Regular"/>
          <w:i w:val="1"/>
          <w:iCs w:val="1"/>
          <w:outline w:val="0"/>
          <w:color w:val="ff40ff"/>
          <w:sz w:val="22"/>
          <w:szCs w:val="22"/>
          <w:u w:color="ff40ff"/>
          <w:rtl w:val="0"/>
          <w:lang w:val="en-US"/>
          <w14:textFill>
            <w14:solidFill>
              <w14:srgbClr w14:val="FF40FF"/>
            </w14:solidFill>
          </w14:textFill>
        </w:rPr>
        <w:t>- 1 John 3:23</w:t>
      </w:r>
      <w:r>
        <w:rPr>
          <w:rFonts w:ascii="Avenir Next Regular" w:hAnsi="Avenir Next Regular"/>
          <w:sz w:val="22"/>
          <w:szCs w:val="22"/>
          <w:rtl w:val="0"/>
          <w:lang w:val="en-US"/>
        </w:rPr>
        <w:t xml:space="preserve"> - Believe in the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cs="Avenir Next Regular" w:hAnsi="Avenir Next Regular" w:eastAsia="Avenir Next Regular"/>
          <w:i w:val="1"/>
          <w:iCs w:val="1"/>
          <w:outline w:val="0"/>
          <w:color w:val="ff40ff"/>
          <w:sz w:val="22"/>
          <w:szCs w:val="22"/>
          <w:u w:color="ff40ff"/>
          <w:rtl w:val="0"/>
          <w14:textFill>
            <w14:solidFill>
              <w14:srgbClr w14:val="FF40FF"/>
            </w14:solidFill>
          </w14:textFill>
        </w:rPr>
        <w:tab/>
        <w:t xml:space="preserve">- John 12:50 </w:t>
      </w:r>
      <w:r>
        <w:rPr>
          <w:rFonts w:ascii="Avenir Next Regular" w:hAnsi="Avenir Next Regular"/>
          <w:sz w:val="22"/>
          <w:szCs w:val="22"/>
          <w:rtl w:val="0"/>
          <w:lang w:val="en-US"/>
        </w:rPr>
        <w:t>- His commandment (what to say and speak from the Father) is eternal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cs="Avenir Next Regular" w:hAnsi="Avenir Next Regular" w:eastAsia="Avenir Next Regular"/>
          <w:i w:val="1"/>
          <w:iCs w:val="1"/>
          <w:outline w:val="0"/>
          <w:color w:val="ff40ff"/>
          <w:sz w:val="22"/>
          <w:szCs w:val="22"/>
          <w:u w:color="ff40ff"/>
          <w:rtl w:val="0"/>
          <w:lang w:val="en-US"/>
          <w14:textFill>
            <w14:solidFill>
              <w14:srgbClr w14:val="FF40FF"/>
            </w14:solidFill>
          </w14:textFill>
        </w:rPr>
        <w:tab/>
        <w:t xml:space="preserve">- </w:t>
      </w:r>
      <w:r>
        <w:rPr>
          <w:rFonts w:ascii="Avenir Next Regular" w:hAnsi="Avenir Next Regular"/>
          <w:i w:val="1"/>
          <w:iCs w:val="1"/>
          <w:outline w:val="0"/>
          <w:color w:val="ff40ff"/>
          <w:sz w:val="22"/>
          <w:szCs w:val="22"/>
          <w:u w:color="ff40ff"/>
          <w:rtl w:val="0"/>
          <w:lang w:val="de-DE"/>
          <w14:textFill>
            <w14:solidFill>
              <w14:srgbClr w14:val="FF40FF"/>
            </w14:solidFill>
          </w14:textFill>
        </w:rPr>
        <w:t>John 13:34-35</w:t>
      </w:r>
      <w:r>
        <w:rPr>
          <w:rFonts w:ascii="Avenir Next Regular" w:hAnsi="Avenir Next Regular"/>
          <w:sz w:val="22"/>
          <w:szCs w:val="22"/>
          <w:rtl w:val="0"/>
          <w:lang w:val="en-US"/>
        </w:rPr>
        <w:t xml:space="preserve"> - Love one another as Christ loved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cs="Avenir Next Regular" w:hAnsi="Avenir Next Regular" w:eastAsia="Avenir Next Regular"/>
          <w:i w:val="1"/>
          <w:iCs w:val="1"/>
          <w:outline w:val="0"/>
          <w:color w:val="ff40ff"/>
          <w:sz w:val="22"/>
          <w:szCs w:val="22"/>
          <w:u w:color="ff40ff"/>
          <w:rtl w:val="0"/>
          <w14:textFill>
            <w14:solidFill>
              <w14:srgbClr w14:val="FF40FF"/>
            </w14:solidFill>
          </w14:textFill>
        </w:rPr>
        <w:tab/>
        <w:t>- Galatians 6:2</w:t>
      </w:r>
      <w:r>
        <w:rPr>
          <w:rFonts w:ascii="Avenir Next Regular" w:hAnsi="Avenir Next Regular"/>
          <w:sz w:val="22"/>
          <w:szCs w:val="22"/>
          <w:rtl w:val="0"/>
          <w:lang w:val="en-US"/>
        </w:rPr>
        <w:t xml:space="preserve"> - The law of Christ is bearing one another</w:t>
      </w:r>
      <w:r>
        <w:rPr>
          <w:rFonts w:ascii="Avenir Next Regular" w:hAnsi="Avenir Next Regular" w:hint="default"/>
          <w:sz w:val="22"/>
          <w:szCs w:val="22"/>
          <w:rtl w:val="0"/>
          <w:lang w:val="en-US"/>
        </w:rPr>
        <w:t>’</w:t>
      </w:r>
      <w:r>
        <w:rPr>
          <w:rFonts w:ascii="Avenir Next Regular" w:hAnsi="Avenir Next Regular"/>
          <w:sz w:val="22"/>
          <w:szCs w:val="22"/>
          <w:rtl w:val="0"/>
          <w:lang w:val="en-US"/>
        </w:rPr>
        <w:t>s burdens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57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whoever feeds on me will live because of me</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Jesus becomes the spiritual life force of His people, their reconnection to the Father, and the One who guarantees their resurrection life in the end.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It seems to make the most sense Jesus is referring to resurrection life resulting from being made alive spiritually through faith in Jesus. The </w:t>
      </w:r>
      <w:r>
        <w:rPr>
          <w:rFonts w:ascii="Avenir Next Regular" w:hAnsi="Avenir Next Regular" w:hint="default"/>
          <w:sz w:val="22"/>
          <w:szCs w:val="22"/>
          <w:rtl w:val="0"/>
          <w:lang w:val="en-US"/>
        </w:rPr>
        <w:t>“</w:t>
      </w:r>
      <w:r>
        <w:rPr>
          <w:rFonts w:ascii="Avenir Next Regular" w:hAnsi="Avenir Next Regular"/>
          <w:sz w:val="22"/>
          <w:szCs w:val="22"/>
          <w:rtl w:val="0"/>
          <w:lang w:val="en-US"/>
        </w:rPr>
        <w:t>living</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points to resurrection life after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58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whoever feeds on this bread will live forever</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contrast Jesus is drawing is between manna and Himself. The temporary life manna provided vs the resurrection life Jesus gives to those who feed on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 is the key difference between THIS bread and the manna? They died. We won</w:t>
      </w:r>
      <w:r>
        <w:rPr>
          <w:rFonts w:ascii="Avenir Next Regular" w:hAnsi="Avenir Next Regular" w:hint="default"/>
          <w:sz w:val="22"/>
          <w:szCs w:val="22"/>
          <w:rtl w:val="0"/>
          <w:lang w:val="en-US"/>
        </w:rPr>
        <w:t>’</w:t>
      </w:r>
      <w:r>
        <w:rPr>
          <w:rFonts w:ascii="Avenir Next Regular" w:hAnsi="Avenir Next Regular"/>
          <w:sz w:val="22"/>
          <w:szCs w:val="22"/>
          <w:rtl w:val="0"/>
          <w:lang w:val="en-US"/>
        </w:rPr>
        <w:t>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59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Jesus said these things in Capernaum</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Its interesting that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told where Jesus said these things after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finished speaking. As if the setting of this discourse is incredibly important to the overall meaning of His message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John 2:12 </w:t>
      </w:r>
      <w:r>
        <w:rPr>
          <w:rFonts w:ascii="Avenir Next Regular" w:hAnsi="Avenir Next Regular"/>
          <w:sz w:val="22"/>
          <w:szCs w:val="22"/>
          <w:rtl w:val="0"/>
          <w:lang w:val="en-US"/>
        </w:rPr>
        <w:t>- Jesus stayed here with his family and disciples a few days after wedding in Cana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John 4:46 </w:t>
      </w:r>
      <w:r>
        <w:rPr>
          <w:rFonts w:ascii="Avenir Next Regular" w:hAnsi="Avenir Next Regular"/>
          <w:sz w:val="22"/>
          <w:szCs w:val="22"/>
          <w:rtl w:val="0"/>
          <w:lang w:val="en-US"/>
        </w:rPr>
        <w:t>- The official</w:t>
      </w:r>
      <w:r>
        <w:rPr>
          <w:rFonts w:ascii="Avenir Next Regular" w:hAnsi="Avenir Next Regular" w:hint="default"/>
          <w:sz w:val="22"/>
          <w:szCs w:val="22"/>
          <w:rtl w:val="0"/>
          <w:lang w:val="en-US"/>
        </w:rPr>
        <w:t>’</w:t>
      </w:r>
      <w:r>
        <w:rPr>
          <w:rFonts w:ascii="Avenir Next Regular" w:hAnsi="Avenir Next Regular"/>
          <w:sz w:val="22"/>
          <w:szCs w:val="22"/>
          <w:rtl w:val="0"/>
          <w:lang w:val="en-US"/>
        </w:rPr>
        <w:t>s son was healed by a word from Jesus here in this location</w:t>
      </w:r>
      <w:r>
        <w:rPr>
          <w:rFonts w:ascii="Arial Unicode MS" w:cs="Arial Unicode MS" w:hAnsi="Arial Unicode MS" w:eastAsia="Arial Unicode MS"/>
          <w:b w:val="0"/>
          <w:bCs w:val="0"/>
          <w:i w:val="0"/>
          <w:iCs w:val="0"/>
          <w:sz w:val="22"/>
          <w:szCs w:val="22"/>
        </w:rPr>
        <w:br w:type="page"/>
      </w:r>
    </w:p>
    <w:p>
      <w:pPr>
        <w:pStyle w:val="Body A"/>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Small Group Questions </w:t>
      </w:r>
    </w:p>
    <w:p>
      <w:pPr>
        <w:pStyle w:val="Body A"/>
        <w:jc w:val="center"/>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What stuck out to you in this message?</w:t>
      </w:r>
    </w:p>
    <w:p>
      <w:pPr>
        <w:pStyle w:val="Body A"/>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 xml:space="preserve">What do you think it means to be </w:t>
      </w:r>
      <w:r>
        <w:rPr>
          <w:rFonts w:ascii="Avenir Next Regular" w:hAnsi="Avenir Next Regular" w:hint="default"/>
          <w:rtl w:val="0"/>
          <w:lang w:val="en-US"/>
        </w:rPr>
        <w:t>“</w:t>
      </w:r>
      <w:r>
        <w:rPr>
          <w:rFonts w:ascii="Avenir Next Regular" w:hAnsi="Avenir Next Regular"/>
          <w:rtl w:val="0"/>
          <w:lang w:val="en-US"/>
        </w:rPr>
        <w:t>taught by God</w:t>
      </w:r>
      <w:r>
        <w:rPr>
          <w:rFonts w:ascii="Avenir Next Regular" w:hAnsi="Avenir Next Regular" w:hint="default"/>
          <w:rtl w:val="0"/>
          <w:lang w:val="en-US"/>
        </w:rPr>
        <w:t xml:space="preserve">” </w:t>
      </w:r>
      <w:r>
        <w:rPr>
          <w:rFonts w:ascii="Avenir Next Regular" w:hAnsi="Avenir Next Regular"/>
          <w:rtl w:val="0"/>
          <w:lang w:val="en-US"/>
        </w:rPr>
        <w:t>in John 6:45?</w:t>
      </w:r>
    </w:p>
    <w:p>
      <w:pPr>
        <w:pStyle w:val="Body A"/>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Why do some people have a hard time coming to Jesus and believing in Him?</w:t>
      </w:r>
    </w:p>
    <w:p>
      <w:pPr>
        <w:pStyle w:val="Body A"/>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What were some things that once kept you from trusting in Jesus</w:t>
      </w:r>
      <w:r>
        <w:rPr>
          <w:rFonts w:ascii="Avenir Next Regular" w:hAnsi="Avenir Next Regular" w:hint="default"/>
          <w:rtl w:val="0"/>
          <w:lang w:val="en-US"/>
        </w:rPr>
        <w:t xml:space="preserve">’ </w:t>
      </w:r>
      <w:r>
        <w:rPr>
          <w:rFonts w:ascii="Avenir Next Regular" w:hAnsi="Avenir Next Regular"/>
          <w:rtl w:val="0"/>
          <w:lang w:val="en-US"/>
        </w:rPr>
        <w:t>finished work?</w:t>
      </w:r>
    </w:p>
    <w:p>
      <w:pPr>
        <w:pStyle w:val="Body A"/>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What do you think it looks like to enjoy God</w:t>
      </w:r>
      <w:r>
        <w:rPr>
          <w:rFonts w:ascii="Avenir Next Regular" w:hAnsi="Avenir Next Regular" w:hint="default"/>
          <w:rtl w:val="0"/>
          <w:lang w:val="en-US"/>
        </w:rPr>
        <w:t>’</w:t>
      </w:r>
      <w:r>
        <w:rPr>
          <w:rFonts w:ascii="Avenir Next Regular" w:hAnsi="Avenir Next Regular"/>
          <w:rtl w:val="0"/>
          <w:lang w:val="en-US"/>
        </w:rPr>
        <w:t>s rest on a daily basis?</w:t>
      </w:r>
    </w:p>
    <w:p>
      <w:pPr>
        <w:pStyle w:val="Body A"/>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Why does God only draw some people to His Son, instead of others?</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JOHN 6:51-59 - EAT HIS FLESH AND DRINK HIS BLOOD</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feeding on Jesus as trusting Him shape the main message of this passage? (John 6:53-56)</w:t>
      </w:r>
    </w:p>
    <w:p>
      <w:pPr>
        <w:pStyle w:val="Body"/>
      </w:pPr>
      <w:r>
        <w:rPr>
          <w:rFonts w:cs="Arial Unicode MS" w:eastAsia="Arial Unicode MS"/>
          <w:rtl w:val="0"/>
          <w:lang w:val="en-US"/>
        </w:rPr>
        <w:t>2. Why is Jesus as true Passover provision important for understanding what Jesus is revealing? (John 6:51)</w:t>
      </w:r>
    </w:p>
    <w:p>
      <w:pPr>
        <w:pStyle w:val="Body"/>
      </w:pPr>
      <w:r>
        <w:rPr>
          <w:rFonts w:cs="Arial Unicode MS" w:eastAsia="Arial Unicode MS"/>
          <w:rtl w:val="0"/>
          <w:lang w:val="en-US"/>
        </w:rPr>
        <w:t>3. What does abiding in Christ through faith teach us about faith, discipleship, or the character of God? (John 6:56)</w:t>
      </w:r>
    </w:p>
    <w:p>
      <w:pPr>
        <w:pStyle w:val="Body"/>
      </w:pPr>
      <w:r>
        <w:rPr>
          <w:rFonts w:cs="Arial Unicode MS" w:eastAsia="Arial Unicode MS"/>
          <w:rtl w:val="0"/>
          <w:lang w:val="en-US"/>
        </w:rPr>
        <w:t>4. How does true food and drink that satisfies connect this passage to the larger story of Scripture? (John 6:55,58)</w:t>
      </w:r>
    </w:p>
    <w:p>
      <w:pPr>
        <w:pStyle w:val="Body"/>
      </w:pPr>
      <w:r>
        <w:rPr>
          <w:rFonts w:cs="Arial Unicode MS" w:eastAsia="Arial Unicode MS"/>
          <w:rtl w:val="0"/>
          <w:lang w:val="en-US"/>
        </w:rPr>
        <w:t>5. What would it look like for a group of believers to live out resurrection life for those who receive Him together? (John 6:54)</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feeding on Jesus as trusting Him?</w:t>
      </w:r>
    </w:p>
    <w:p>
      <w:pPr>
        <w:pStyle w:val="Body"/>
      </w:pPr>
      <w:r>
        <w:rPr>
          <w:rFonts w:cs="Arial Unicode MS" w:eastAsia="Arial Unicode MS"/>
          <w:rtl w:val="0"/>
          <w:lang w:val="en-US"/>
        </w:rPr>
        <w:t>2. What assumption, fear, desire, or habit could keep me from embracing Jesus as true Passover provision?</w:t>
      </w:r>
    </w:p>
    <w:p>
      <w:pPr>
        <w:pStyle w:val="Body"/>
      </w:pPr>
      <w:r>
        <w:rPr>
          <w:rFonts w:cs="Arial Unicode MS" w:eastAsia="Arial Unicode MS"/>
          <w:rtl w:val="0"/>
          <w:lang w:val="en-US"/>
        </w:rPr>
        <w:t>3. How clearly is abiding in Christ through faith visible in my own life right now?</w:t>
      </w:r>
    </w:p>
    <w:p>
      <w:pPr>
        <w:pStyle w:val="Body"/>
      </w:pPr>
      <w:r>
        <w:rPr>
          <w:rFonts w:cs="Arial Unicode MS" w:eastAsia="Arial Unicode MS"/>
          <w:rtl w:val="0"/>
          <w:lang w:val="en-US"/>
        </w:rPr>
        <w:t>4. What would change this week if I took true food and drink that satisfies more seriously?</w:t>
      </w:r>
    </w:p>
    <w:p>
      <w:pPr>
        <w:pStyle w:val="Body"/>
      </w:pPr>
      <w:r>
        <w:rPr>
          <w:rFonts w:cs="Arial Unicode MS" w:eastAsia="Arial Unicode MS"/>
          <w:rtl w:val="0"/>
          <w:lang w:val="en-US"/>
        </w:rPr>
        <w:t>5. What specific step can I take to grow in resurrection life for those who receive Him?</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feeding on Jesus as trusting Him. </w:t>
      </w:r>
      <w:r>
        <w:rPr>
          <w:rFonts w:cs="Arial Unicode MS" w:eastAsia="Arial Unicode MS"/>
          <w:rtl w:val="0"/>
          <w:lang w:val="de-DE"/>
        </w:rPr>
        <w:t>John 6:53-56</w:t>
      </w:r>
    </w:p>
    <w:p>
      <w:pPr>
        <w:pStyle w:val="Body"/>
      </w:pPr>
      <w:r>
        <w:rPr>
          <w:rFonts w:cs="Arial Unicode MS" w:eastAsia="Arial Unicode MS"/>
          <w:b w:val="1"/>
          <w:bCs w:val="1"/>
          <w:rtl w:val="0"/>
          <w:lang w:val="en-US"/>
        </w:rPr>
        <w:t xml:space="preserve">2. Practice Jesus as true Passover provision. </w:t>
      </w:r>
      <w:r>
        <w:rPr>
          <w:rFonts w:cs="Arial Unicode MS" w:eastAsia="Arial Unicode MS"/>
          <w:rtl w:val="0"/>
          <w:lang w:val="de-DE"/>
        </w:rPr>
        <w:t>John 6:51</w:t>
      </w:r>
    </w:p>
    <w:p>
      <w:pPr>
        <w:pStyle w:val="Body"/>
      </w:pPr>
      <w:r>
        <w:rPr>
          <w:rFonts w:cs="Arial Unicode MS" w:eastAsia="Arial Unicode MS"/>
          <w:b w:val="1"/>
          <w:bCs w:val="1"/>
          <w:rtl w:val="0"/>
          <w:lang w:val="en-US"/>
        </w:rPr>
        <w:t xml:space="preserve">3. Respond faithfully to abiding in Christ through faith. </w:t>
      </w:r>
      <w:r>
        <w:rPr>
          <w:rFonts w:cs="Arial Unicode MS" w:eastAsia="Arial Unicode MS"/>
          <w:rtl w:val="0"/>
          <w:lang w:val="de-DE"/>
        </w:rPr>
        <w:t>John 6:56</w:t>
      </w:r>
    </w:p>
    <w:p>
      <w:pPr>
        <w:pStyle w:val="Body"/>
      </w:pPr>
      <w:r>
        <w:rPr>
          <w:rFonts w:cs="Arial Unicode MS" w:eastAsia="Arial Unicode MS"/>
          <w:b w:val="1"/>
          <w:bCs w:val="1"/>
          <w:rtl w:val="0"/>
          <w:lang w:val="en-US"/>
        </w:rPr>
        <w:t xml:space="preserve">4. Keep returning to true food and drink that satisfies. </w:t>
      </w:r>
      <w:r>
        <w:rPr>
          <w:rFonts w:cs="Arial Unicode MS" w:eastAsia="Arial Unicode MS"/>
          <w:rtl w:val="0"/>
          <w:lang w:val="de-DE"/>
        </w:rPr>
        <w:t>John 6:55,58</w:t>
      </w:r>
    </w:p>
    <w:p>
      <w:pPr>
        <w:pStyle w:val="Body"/>
      </w:pPr>
      <w:r>
        <w:rPr>
          <w:rFonts w:cs="Arial Unicode MS" w:eastAsia="Arial Unicode MS"/>
          <w:b w:val="1"/>
          <w:bCs w:val="1"/>
          <w:rtl w:val="0"/>
          <w:lang w:val="en-US"/>
        </w:rPr>
        <w:t xml:space="preserve">5. Let your choices reflect resurrection life for those who receive Him. </w:t>
      </w:r>
      <w:r>
        <w:rPr>
          <w:rFonts w:cs="Arial Unicode MS" w:eastAsia="Arial Unicode MS"/>
          <w:rtl w:val="0"/>
          <w:lang w:val="de-DE"/>
        </w:rPr>
        <w:t>John 6:54</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de-DE"/>
        </w:rPr>
        <w:t xml:space="preserve">1. John 6:51 -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rPr>
        <w:t xml:space="preserve">2. John 6:56 -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6:55,58 -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rPr>
        <w:t xml:space="preserve">4. John 6:54 -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6:53-56 -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Numbered"/>
  </w:abstractNum>
  <w:abstractNum w:abstractNumId="5">
    <w:multiLevelType w:val="hybridMultilevel"/>
    <w:styleLink w:val="Numb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2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4"/>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Bullet">
    <w:name w:val="Bullet"/>
    <w:pPr>
      <w:numPr>
        <w:numId w:val="3"/>
      </w:numPr>
    </w:pPr>
  </w:style>
  <w:style w:type="numbering" w:styleId="Numbered">
    <w:name w:val="Numbered"/>
    <w:pPr>
      <w:numPr>
        <w:numId w:val="5"/>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