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John 10:22-30 The Eternal Security of God</w:t>
      </w:r>
      <w:r>
        <w:rPr>
          <w:rFonts w:ascii="Avenir Next Regular" w:hAnsi="Avenir Next Regular" w:hint="default"/>
          <w:b w:val="1"/>
          <w:bCs w:val="1"/>
          <w:rtl w:val="0"/>
          <w:lang w:val="en-US"/>
        </w:rPr>
        <w:t>’</w:t>
      </w:r>
      <w:r>
        <w:rPr>
          <w:rFonts w:ascii="Avenir Next Regular" w:hAnsi="Avenir Next Regular"/>
          <w:b w:val="1"/>
          <w:bCs w:val="1"/>
          <w:rtl w:val="0"/>
          <w:lang w:val="en-US"/>
        </w:rPr>
        <w:t xml:space="preserve">s Sheep: The True Hand of God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2600"/>
          <w:u w:val="single"/>
          <w14:textFill>
            <w14:solidFill>
              <w14:srgbClr w14:val="FF2600"/>
            </w14:solidFill>
          </w14:textFill>
        </w:rPr>
      </w:pPr>
      <w:r>
        <w:rPr>
          <w:rFonts w:ascii="Avenir Next Regular" w:hAnsi="Avenir Next Regular"/>
          <w:b w:val="1"/>
          <w:bCs w:val="1"/>
          <w:i w:val="1"/>
          <w:iCs w:val="1"/>
          <w:outline w:val="0"/>
          <w:color w:val="ff2600"/>
          <w:u w:val="single"/>
          <w:rtl w:val="0"/>
          <w:lang w:val="en-US"/>
          <w14:textFill>
            <w14:solidFill>
              <w14:srgbClr w14:val="FF2600"/>
            </w14:solidFill>
          </w14:textFill>
        </w:rPr>
        <w:t xml:space="preserve">Pain points being addressed: </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Some of you aren</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t so sure about about where you stand with God lately</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Some of you have begun to hyper-focus on your efforts, obedience, and good works</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Some of you have begun to replace the work of God in your heart with your work for God</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Maybe you feel spiritually insecure, and aren</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t sure you truly belong to God</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Maybe you feel like you haven</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t been obeying good enough or living faithful enough</w:t>
      </w: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p>
    <w:p>
      <w:pPr>
        <w:pStyle w:val="Body"/>
        <w:rPr>
          <w:rFonts w:ascii="Avenir Next Regular" w:cs="Avenir Next Regular" w:hAnsi="Avenir Next Regular" w:eastAsia="Avenir Next Regular"/>
          <w:b w:val="1"/>
          <w:bCs w:val="1"/>
          <w:i w:val="1"/>
          <w:iCs w:val="1"/>
          <w:outline w:val="0"/>
          <w:color w:val="ff2600"/>
          <w:u w:val="single"/>
          <w14:textFill>
            <w14:solidFill>
              <w14:srgbClr w14:val="FF2600"/>
            </w14:solidFill>
          </w14:textFill>
        </w:rPr>
      </w:pPr>
      <w:r>
        <w:rPr>
          <w:rFonts w:ascii="Avenir Next Regular" w:hAnsi="Avenir Next Regular"/>
          <w:b w:val="1"/>
          <w:bCs w:val="1"/>
          <w:i w:val="1"/>
          <w:iCs w:val="1"/>
          <w:outline w:val="0"/>
          <w:color w:val="ff2600"/>
          <w:u w:val="single"/>
          <w:rtl w:val="0"/>
          <w:lang w:val="en-US"/>
          <w14:textFill>
            <w14:solidFill>
              <w14:srgbClr w14:val="FF2600"/>
            </w14:solidFill>
          </w14:textFill>
        </w:rPr>
        <w:t>Why they need to hear this:</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Wherever you</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re at, God will bring the proper conviction and comfort to the right people</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You can be sure of where you stand with God because Jesus is our reason for security</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You don</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t need to look to your own works for confidence and security, Jesus is that</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God wants you to focus on His Son</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s finished work for you, more than what you do for Him</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 xml:space="preserve">God wants you to know His voice so you can discern His leading and follow Him faithfully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2600"/>
          <w14:textFill>
            <w14:solidFill>
              <w14:srgbClr w14:val="FF2600"/>
            </w14:solidFill>
          </w14:textFill>
        </w:rPr>
      </w:pPr>
      <w:r>
        <w:rPr>
          <w:rFonts w:ascii="Avenir Next Regular" w:hAnsi="Avenir Next Regular"/>
          <w:b w:val="1"/>
          <w:bCs w:val="1"/>
          <w:i w:val="1"/>
          <w:iCs w:val="1"/>
          <w:outline w:val="0"/>
          <w:color w:val="ff2600"/>
          <w:rtl w:val="0"/>
          <w:lang w:val="en-US"/>
          <w14:textFill>
            <w14:solidFill>
              <w14:srgbClr w14:val="FF2600"/>
            </w14:solidFill>
          </w14:textFill>
        </w:rPr>
        <w:t>*Read John 10:22-30</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The Setting: Verse 21-23</w:t>
      </w: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p>
    <w:p>
      <w:pPr>
        <w:pStyle w:val="Body"/>
        <w:rPr>
          <w:rFonts w:ascii="Avenir Next Regular" w:cs="Avenir Next Regular" w:hAnsi="Avenir Next Regular" w:eastAsia="Avenir Next Regular"/>
          <w:u w:val="single"/>
        </w:rPr>
      </w:pPr>
      <w:r>
        <w:rPr>
          <w:rFonts w:ascii="Avenir Next Regular" w:hAnsi="Avenir Next Regular"/>
          <w:rtl w:val="0"/>
          <w:lang w:val="en-US"/>
        </w:rPr>
        <w:t xml:space="preserve">On the back-end of this sermon we have Hanukkah or the Festival of Lights, and on the front-end this, we have blindness and light shining to give spiritual sight. </w:t>
      </w:r>
      <w:r>
        <w:rPr>
          <w:rFonts w:ascii="Avenir Next Regular" w:hAnsi="Avenir Next Regular"/>
          <w:u w:val="single"/>
          <w:rtl w:val="0"/>
          <w:lang w:val="en-US"/>
        </w:rPr>
        <w:t>Both ends involve light.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 Context and Macro-Narrative:</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 xml:space="preserve">Jesus </w:t>
      </w:r>
      <w:r>
        <w:rPr>
          <w:rFonts w:ascii="Avenir Next Regular" w:hAnsi="Avenir Next Regular"/>
          <w:b w:val="1"/>
          <w:bCs w:val="1"/>
          <w:i w:val="1"/>
          <w:iCs w:val="1"/>
          <w:rtl w:val="0"/>
          <w:lang w:val="en-US"/>
        </w:rPr>
        <w:t>healed a blind man</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 xml:space="preserve">Jesus claims to be the </w:t>
      </w:r>
      <w:r>
        <w:rPr>
          <w:rFonts w:ascii="Avenir Next Regular" w:hAnsi="Avenir Next Regular"/>
          <w:b w:val="1"/>
          <w:bCs w:val="1"/>
          <w:i w:val="1"/>
          <w:iCs w:val="1"/>
          <w:rtl w:val="0"/>
          <w:lang w:val="en-US"/>
        </w:rPr>
        <w:t>Good Shepherd</w:t>
      </w:r>
      <w:r>
        <w:rPr>
          <w:rFonts w:ascii="Avenir Next Regular" w:hAnsi="Avenir Next Regular"/>
          <w:i w:val="1"/>
          <w:iCs w:val="1"/>
          <w:rtl w:val="0"/>
          <w:lang w:val="en-US"/>
        </w:rPr>
        <w:t xml:space="preserve"> (God)</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 xml:space="preserve">Jesus </w:t>
      </w:r>
      <w:r>
        <w:rPr>
          <w:rFonts w:ascii="Avenir Next Regular" w:hAnsi="Avenir Next Regular"/>
          <w:b w:val="1"/>
          <w:bCs w:val="1"/>
          <w:i w:val="1"/>
          <w:iCs w:val="1"/>
          <w:rtl w:val="0"/>
          <w:lang w:val="en-US"/>
        </w:rPr>
        <w:t>lays down His life</w:t>
      </w:r>
      <w:r>
        <w:rPr>
          <w:rFonts w:ascii="Avenir Next Regular" w:hAnsi="Avenir Next Regular"/>
          <w:i w:val="1"/>
          <w:iCs w:val="1"/>
          <w:rtl w:val="0"/>
          <w:lang w:val="en-US"/>
        </w:rPr>
        <w:t xml:space="preserve"> willingly to give life abundantly</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 xml:space="preserve">Jesus runs straight into death to </w:t>
      </w:r>
      <w:r>
        <w:rPr>
          <w:rFonts w:ascii="Avenir Next Regular" w:hAnsi="Avenir Next Regular"/>
          <w:b w:val="1"/>
          <w:bCs w:val="1"/>
          <w:i w:val="1"/>
          <w:iCs w:val="1"/>
          <w:rtl w:val="0"/>
          <w:lang w:val="en-US"/>
        </w:rPr>
        <w:t>rescue His people</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No one takes Jesus</w:t>
      </w:r>
      <w:r>
        <w:rPr>
          <w:rFonts w:ascii="Avenir Next Regular" w:hAnsi="Avenir Next Regular" w:hint="default"/>
          <w:i w:val="1"/>
          <w:iCs w:val="1"/>
          <w:rtl w:val="0"/>
          <w:lang w:val="en-US"/>
        </w:rPr>
        <w:t xml:space="preserve">’ </w:t>
      </w:r>
      <w:r>
        <w:rPr>
          <w:rFonts w:ascii="Avenir Next Regular" w:hAnsi="Avenir Next Regular"/>
          <w:i w:val="1"/>
          <w:iCs w:val="1"/>
          <w:rtl w:val="0"/>
          <w:lang w:val="en-US"/>
        </w:rPr>
        <w:t xml:space="preserve">life, but </w:t>
      </w:r>
      <w:r>
        <w:rPr>
          <w:rFonts w:ascii="Avenir Next Regular" w:hAnsi="Avenir Next Regular"/>
          <w:b w:val="1"/>
          <w:bCs w:val="1"/>
          <w:i w:val="1"/>
          <w:iCs w:val="1"/>
          <w:rtl w:val="0"/>
          <w:lang w:val="en-US"/>
        </w:rPr>
        <w:t>He gives it</w:t>
      </w:r>
      <w:r>
        <w:rPr>
          <w:rFonts w:ascii="Avenir Next Regular" w:hAnsi="Avenir Next Regular"/>
          <w:i w:val="1"/>
          <w:iCs w:val="1"/>
          <w:rtl w:val="0"/>
          <w:lang w:val="en-US"/>
        </w:rPr>
        <w:t xml:space="preserve"> willingly</w:t>
      </w: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Feast of Dedication is Hannukah or the Festival of Lights to commemorate several things</w:t>
      </w:r>
    </w:p>
    <w:p>
      <w:pPr>
        <w:pStyle w:val="Body"/>
        <w:numPr>
          <w:ilvl w:val="1"/>
          <w:numId w:val="4"/>
        </w:numPr>
        <w:rPr>
          <w:rFonts w:ascii="Avenir Next Regular" w:hAnsi="Avenir Next Regular"/>
          <w:i w:val="1"/>
          <w:iCs w:val="1"/>
          <w:lang w:val="en-US"/>
        </w:rPr>
      </w:pPr>
      <w:r>
        <w:rPr>
          <w:rFonts w:ascii="Avenir Next Regular" w:hAnsi="Avenir Next Regular"/>
          <w:i w:val="1"/>
          <w:iCs w:val="1"/>
          <w:rtl w:val="0"/>
          <w:lang w:val="en-US"/>
        </w:rPr>
        <w:t>Judas Maccabaeus led the revolt against pagan enemies, as a priestly military leader</w:t>
      </w:r>
    </w:p>
    <w:p>
      <w:pPr>
        <w:pStyle w:val="Body"/>
        <w:numPr>
          <w:ilvl w:val="1"/>
          <w:numId w:val="4"/>
        </w:numPr>
        <w:rPr>
          <w:rFonts w:ascii="Avenir Next Regular" w:hAnsi="Avenir Next Regular"/>
          <w:i w:val="1"/>
          <w:iCs w:val="1"/>
          <w:lang w:val="en-US"/>
        </w:rPr>
      </w:pPr>
      <w:r>
        <w:rPr>
          <w:rFonts w:ascii="Avenir Next Regular" w:hAnsi="Avenir Next Regular"/>
          <w:i w:val="1"/>
          <w:iCs w:val="1"/>
          <w:rtl w:val="0"/>
          <w:lang w:val="en-US"/>
        </w:rPr>
        <w:t>re-claiming the temple from the Seleucid Empire</w:t>
      </w:r>
    </w:p>
    <w:p>
      <w:pPr>
        <w:pStyle w:val="Body"/>
        <w:numPr>
          <w:ilvl w:val="1"/>
          <w:numId w:val="4"/>
        </w:numPr>
        <w:rPr>
          <w:rFonts w:ascii="Avenir Next Regular" w:hAnsi="Avenir Next Regular"/>
          <w:i w:val="1"/>
          <w:iCs w:val="1"/>
          <w:lang w:val="en-US"/>
        </w:rPr>
      </w:pPr>
      <w:r>
        <w:rPr>
          <w:rFonts w:ascii="Avenir Next Regular" w:hAnsi="Avenir Next Regular"/>
          <w:i w:val="1"/>
          <w:iCs w:val="1"/>
          <w:rtl w:val="0"/>
          <w:lang w:val="en-US"/>
        </w:rPr>
        <w:t>purification of the temple</w:t>
      </w:r>
    </w:p>
    <w:p>
      <w:pPr>
        <w:pStyle w:val="Body"/>
        <w:numPr>
          <w:ilvl w:val="1"/>
          <w:numId w:val="4"/>
        </w:numPr>
        <w:rPr>
          <w:rFonts w:ascii="Avenir Next Regular" w:hAnsi="Avenir Next Regular"/>
          <w:i w:val="1"/>
          <w:iCs w:val="1"/>
          <w:lang w:val="en-US"/>
        </w:rPr>
      </w:pPr>
      <w:r>
        <w:rPr>
          <w:rFonts w:ascii="Avenir Next Regular" w:hAnsi="Avenir Next Regular"/>
          <w:i w:val="1"/>
          <w:iCs w:val="1"/>
          <w:rtl w:val="0"/>
          <w:lang w:val="en-US"/>
        </w:rPr>
        <w:t>miracle oil that lasted 8 days to keep the temple menorah lit</w:t>
      </w:r>
    </w:p>
    <w:p>
      <w:pPr>
        <w:pStyle w:val="Body"/>
        <w:numPr>
          <w:ilvl w:val="1"/>
          <w:numId w:val="4"/>
        </w:numPr>
        <w:rPr>
          <w:rFonts w:ascii="Avenir Next Regular" w:hAnsi="Avenir Next Regular"/>
          <w:i w:val="1"/>
          <w:iCs w:val="1"/>
          <w:lang w:val="en-US"/>
        </w:rPr>
      </w:pPr>
      <w:r>
        <w:rPr>
          <w:rFonts w:ascii="Avenir Next Regular" w:hAnsi="Avenir Next Regular"/>
          <w:i w:val="1"/>
          <w:iCs w:val="1"/>
          <w:rtl w:val="0"/>
          <w:lang w:val="en-US"/>
        </w:rPr>
        <w:t>Building a new altar with new sacrifices to God</w:t>
      </w:r>
    </w:p>
    <w:p>
      <w:pPr>
        <w:pStyle w:val="Body"/>
        <w:numPr>
          <w:ilvl w:val="1"/>
          <w:numId w:val="4"/>
        </w:numPr>
        <w:rPr>
          <w:rFonts w:ascii="Avenir Next Regular" w:hAnsi="Avenir Next Regular"/>
          <w:i w:val="1"/>
          <w:iCs w:val="1"/>
          <w:lang w:val="en-US"/>
        </w:rPr>
      </w:pPr>
      <w:r>
        <w:rPr>
          <w:rFonts w:ascii="Avenir Next Regular" w:hAnsi="Avenir Next Regular"/>
          <w:i w:val="1"/>
          <w:iCs w:val="1"/>
          <w:rtl w:val="0"/>
          <w:lang w:val="en-US"/>
        </w:rPr>
        <w:t>placing bread on the table and light in the temple for priestly service</w:t>
      </w:r>
    </w:p>
    <w:p>
      <w:pPr>
        <w:pStyle w:val="Body"/>
        <w:numPr>
          <w:ilvl w:val="1"/>
          <w:numId w:val="4"/>
        </w:numPr>
        <w:rPr>
          <w:rFonts w:ascii="Avenir Next Regular" w:hAnsi="Avenir Next Regular"/>
          <w:i w:val="1"/>
          <w:iCs w:val="1"/>
          <w:lang w:val="en-US"/>
        </w:rPr>
      </w:pPr>
      <w:r>
        <w:rPr>
          <w:rFonts w:ascii="Avenir Next Regular" w:hAnsi="Avenir Next Regular"/>
          <w:i w:val="1"/>
          <w:iCs w:val="1"/>
          <w:rtl w:val="0"/>
          <w:lang w:val="en-US"/>
        </w:rPr>
        <w:t>blameless priests being appointed to pull down the defiled altar of sacrifice</w:t>
      </w:r>
    </w:p>
    <w:p>
      <w:pPr>
        <w:pStyle w:val="Body"/>
        <w:rPr>
          <w:rFonts w:ascii="Avenir Next Regular" w:cs="Avenir Next Regular" w:hAnsi="Avenir Next Regular" w:eastAsia="Avenir Next Regular"/>
          <w:i w:val="1"/>
          <w:iCs w:val="1"/>
        </w:rPr>
      </w:pP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There is a reference to Solomon and his colonnade as well, so think of all he did as King, especially with the temple</w:t>
      </w: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 Context For What</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About To Happen:</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Feast of dedications is an 8 day celebration recalling what happened almost 2 centuries ago</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The temple (its light and restoration linked to Hannukah)</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Solomon</w:t>
      </w:r>
      <w:r>
        <w:rPr>
          <w:rFonts w:ascii="Avenir Next Regular" w:hAnsi="Avenir Next Regular" w:hint="default"/>
          <w:i w:val="1"/>
          <w:iCs w:val="1"/>
          <w:rtl w:val="0"/>
          <w:lang w:val="en-US"/>
        </w:rPr>
        <w:t>’</w:t>
      </w:r>
      <w:r>
        <w:rPr>
          <w:rFonts w:ascii="Avenir Next Regular" w:hAnsi="Avenir Next Regular"/>
          <w:i w:val="1"/>
          <w:iCs w:val="1"/>
          <w:rtl w:val="0"/>
          <w:lang w:val="en-US"/>
        </w:rPr>
        <w:t xml:space="preserve">s work in building the first temple (as The Son of David) </w:t>
      </w:r>
      <w:r>
        <w:rPr>
          <w:rFonts w:ascii="Avenir Next Regular" w:hAnsi="Avenir Next Regular" w:hint="default"/>
          <w:i w:val="1"/>
          <w:iCs w:val="1"/>
          <w:rtl w:val="0"/>
          <w:lang w:val="en-US"/>
        </w:rPr>
        <w:t>—</w:t>
      </w:r>
      <w:r>
        <w:rPr>
          <w:rFonts w:ascii="Avenir Next Regular" w:hAnsi="Avenir Next Regular"/>
          <w:i w:val="1"/>
          <w:iCs w:val="1"/>
          <w:rtl w:val="0"/>
          <w:lang w:val="en-US"/>
        </w:rPr>
        <w:t>&gt; Jesus is the Son</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Jesus opening blind eyes to see his true identity</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Jesus giving Himself and going into death for His people to rescue them from sin</w:t>
      </w: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The Question: Verse 24</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 xml:space="preserve">With the celebration of Hannukah, there may be a heightened sense of expectation and excitement around Jesus, who He may be, and what He might be there to do. It is not a stretch to suggest that they may be looking to Him as a king of conquering, military figure like Judas Maccabeus was to bring spiritual reform through violence upon the enemies of Israel </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 xml:space="preserve">Jesus has already told them repeatedly He is the Son of God and the Son of Man. </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b w:val="1"/>
          <w:bCs w:val="1"/>
          <w:i w:val="1"/>
          <w:iCs w:val="1"/>
          <w:u w:val="single"/>
        </w:rPr>
      </w:pPr>
      <w:r>
        <w:rPr>
          <w:rFonts w:ascii="Avenir Next Regular" w:hAnsi="Avenir Next Regular"/>
          <w:b w:val="1"/>
          <w:bCs w:val="1"/>
          <w:i w:val="1"/>
          <w:iCs w:val="1"/>
          <w:u w:val="single"/>
          <w:rtl w:val="0"/>
          <w:lang w:val="en-US"/>
        </w:rPr>
        <w:t>He</w:t>
      </w:r>
      <w:r>
        <w:rPr>
          <w:rFonts w:ascii="Avenir Next Regular" w:hAnsi="Avenir Next Regular" w:hint="default"/>
          <w:b w:val="1"/>
          <w:bCs w:val="1"/>
          <w:i w:val="1"/>
          <w:iCs w:val="1"/>
          <w:u w:val="single"/>
          <w:rtl w:val="0"/>
          <w:lang w:val="en-US"/>
        </w:rPr>
        <w:t>’</w:t>
      </w:r>
      <w:r>
        <w:rPr>
          <w:rFonts w:ascii="Avenir Next Regular" w:hAnsi="Avenir Next Regular"/>
          <w:b w:val="1"/>
          <w:bCs w:val="1"/>
          <w:i w:val="1"/>
          <w:iCs w:val="1"/>
          <w:u w:val="single"/>
          <w:rtl w:val="0"/>
          <w:lang w:val="en-US"/>
        </w:rPr>
        <w:t>s claimed to be these things already:</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The Son of God who brings sonship and adoption</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The Rescuer who brings God</w:t>
      </w:r>
      <w:r>
        <w:rPr>
          <w:rFonts w:ascii="Avenir Next Regular" w:hAnsi="Avenir Next Regular" w:hint="default"/>
          <w:i w:val="1"/>
          <w:iCs w:val="1"/>
          <w:rtl w:val="0"/>
          <w:lang w:val="en-US"/>
        </w:rPr>
        <w:t>’</w:t>
      </w:r>
      <w:r>
        <w:rPr>
          <w:rFonts w:ascii="Avenir Next Regular" w:hAnsi="Avenir Next Regular"/>
          <w:i w:val="1"/>
          <w:iCs w:val="1"/>
          <w:rtl w:val="0"/>
          <w:lang w:val="en-US"/>
        </w:rPr>
        <w:t>s freedom from sin</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The light of God that comes from Heaven</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The word of God that comes from the Father</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The fountain of Living water</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The bread of Life, true bread from Heaven</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The One who raises people to life on the last day</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The One whom the Law and Prophets point to</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The Christ</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The better bronze serpent</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The better Jacob</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 xml:space="preserve">The better Abraham </w:t>
      </w:r>
    </w:p>
    <w:p>
      <w:pPr>
        <w:pStyle w:val="Body"/>
        <w:numPr>
          <w:ilvl w:val="0"/>
          <w:numId w:val="2"/>
        </w:numPr>
        <w:rPr>
          <w:rFonts w:ascii="Avenir Next Regular" w:hAnsi="Avenir Next Regular"/>
          <w:i w:val="1"/>
          <w:iCs w:val="1"/>
          <w:lang w:val="en-US"/>
        </w:rPr>
      </w:pPr>
      <w:r>
        <w:rPr>
          <w:rFonts w:ascii="Avenir Next Regular" w:hAnsi="Avenir Next Regular"/>
          <w:i w:val="1"/>
          <w:iCs w:val="1"/>
          <w:rtl w:val="0"/>
          <w:lang w:val="en-US"/>
        </w:rPr>
        <w:t>The better Isaac</w:t>
      </w:r>
    </w:p>
    <w:p>
      <w:pPr>
        <w:pStyle w:val="Body"/>
        <w:rPr>
          <w:rFonts w:ascii="Avenir Next Regular" w:cs="Avenir Next Regular" w:hAnsi="Avenir Next Regular" w:eastAsia="Avenir Next Regular"/>
          <w:i w:val="1"/>
          <w:iCs w:val="1"/>
        </w:rPr>
      </w:pPr>
    </w:p>
    <w:p>
      <w:pPr>
        <w:pStyle w:val="Body"/>
        <w:numPr>
          <w:ilvl w:val="0"/>
          <w:numId w:val="6"/>
        </w:numPr>
        <w:rPr>
          <w:rFonts w:ascii="Avenir Next Regular" w:hAnsi="Avenir Next Regular"/>
          <w:b w:val="1"/>
          <w:bCs w:val="1"/>
          <w:outline w:val="0"/>
          <w:color w:val="ff2600"/>
          <w:lang w:val="en-US"/>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His Works | Verse 25-26 </w:t>
      </w: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p>
    <w:p>
      <w:pPr>
        <w:pStyle w:val="Body"/>
        <w:jc w:val="left"/>
        <w:rPr>
          <w:rFonts w:ascii="Avenir Next Regular" w:cs="Avenir Next Regular" w:hAnsi="Avenir Next Regular" w:eastAsia="Avenir Next Regular"/>
          <w:i w:val="1"/>
          <w:iCs w:val="1"/>
        </w:rPr>
      </w:pPr>
      <w:r>
        <w:rPr>
          <w:rFonts w:ascii="Avenir Next Regular" w:hAnsi="Avenir Next Regular"/>
          <w:i w:val="1"/>
          <w:iCs w:val="1"/>
          <w:rtl w:val="0"/>
          <w:lang w:val="en-US"/>
        </w:rPr>
        <w:t>His works confirm His words and validate His voice, just as God</w:t>
      </w:r>
      <w:r>
        <w:rPr>
          <w:rFonts w:ascii="Avenir Next Regular" w:hAnsi="Avenir Next Regular" w:hint="default"/>
          <w:i w:val="1"/>
          <w:iCs w:val="1"/>
          <w:rtl w:val="0"/>
          <w:lang w:val="en-US"/>
        </w:rPr>
        <w:t>’</w:t>
      </w:r>
      <w:r>
        <w:rPr>
          <w:rFonts w:ascii="Avenir Next Regular" w:hAnsi="Avenir Next Regular"/>
          <w:i w:val="1"/>
          <w:iCs w:val="1"/>
          <w:rtl w:val="0"/>
          <w:lang w:val="en-US"/>
        </w:rPr>
        <w:t>s works did in the O.T.</w:t>
      </w:r>
    </w:p>
    <w:p>
      <w:pPr>
        <w:pStyle w:val="Body"/>
        <w:jc w:val="left"/>
        <w:rPr>
          <w:rFonts w:ascii="Avenir Next Regular" w:cs="Avenir Next Regular" w:hAnsi="Avenir Next Regular" w:eastAsia="Avenir Next Regular"/>
          <w:i w:val="1"/>
          <w:iCs w:val="1"/>
        </w:rPr>
      </w:pPr>
    </w:p>
    <w:p>
      <w:pPr>
        <w:pStyle w:val="Body"/>
        <w:jc w:val="left"/>
        <w:rPr>
          <w:rFonts w:ascii="Avenir Next Regular" w:cs="Avenir Next Regular" w:hAnsi="Avenir Next Regular" w:eastAsia="Avenir Next Regular"/>
          <w:i w:val="1"/>
          <w:iCs w:val="1"/>
        </w:rPr>
      </w:pPr>
      <w:r>
        <w:rPr>
          <w:rFonts w:ascii="Avenir Next Regular" w:hAnsi="Avenir Next Regular"/>
          <w:i w:val="1"/>
          <w:iCs w:val="1"/>
          <w:rtl w:val="0"/>
          <w:lang w:val="en-US"/>
        </w:rPr>
        <w:t>This is the question that this story ends on: can a demon open the eyes of the blind? The answer seems to be implied: no, demons cannot.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rtl w:val="0"/>
          <w:lang w:val="en-US"/>
        </w:rPr>
        <w:t>Jesus</w:t>
      </w:r>
      <w:r>
        <w:rPr>
          <w:rFonts w:ascii="Avenir Next Regular" w:hAnsi="Avenir Next Regular" w:hint="default"/>
          <w:rtl w:val="0"/>
          <w:lang w:val="en-US"/>
        </w:rPr>
        <w:t xml:space="preserve">’ </w:t>
      </w:r>
      <w:r>
        <w:rPr>
          <w:rFonts w:ascii="Avenir Next Regular" w:hAnsi="Avenir Next Regular"/>
          <w:rtl w:val="0"/>
          <w:lang w:val="en-US"/>
        </w:rPr>
        <w:t xml:space="preserve">identity claims are directly tied to His sheep and </w:t>
      </w:r>
      <w:r>
        <w:rPr>
          <w:rFonts w:ascii="Avenir Next Regular" w:hAnsi="Avenir Next Regular"/>
          <w:b w:val="1"/>
          <w:bCs w:val="1"/>
          <w:u w:val="single"/>
          <w:rtl w:val="0"/>
          <w:lang w:val="en-US"/>
        </w:rPr>
        <w:t>His works</w:t>
      </w:r>
      <w:r>
        <w:rPr>
          <w:rFonts w:ascii="Avenir Next Regular" w:hAnsi="Avenir Next Regular"/>
          <w:rtl w:val="0"/>
          <w:lang w:val="en-US"/>
        </w:rPr>
        <w:t xml:space="preserve"> for </w:t>
      </w:r>
      <w:r>
        <w:rPr>
          <w:rFonts w:ascii="Avenir Next Regular" w:hAnsi="Avenir Next Regular"/>
          <w:b w:val="1"/>
          <w:bCs w:val="1"/>
          <w:u w:val="single"/>
          <w:rtl w:val="0"/>
          <w:lang w:val="en-US"/>
        </w:rPr>
        <w:t>His sheep</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becomes all about </w:t>
      </w:r>
      <w:r>
        <w:rPr>
          <w:rFonts w:ascii="Avenir Next Regular" w:hAnsi="Avenir Next Regular"/>
          <w:b w:val="1"/>
          <w:bCs w:val="1"/>
          <w:u w:val="single"/>
          <w:rtl w:val="0"/>
          <w:lang w:val="en-US"/>
        </w:rPr>
        <w:t>the works Jesus does,</w:t>
      </w:r>
      <w:r>
        <w:rPr>
          <w:rFonts w:ascii="Avenir Next Regular" w:hAnsi="Avenir Next Regular"/>
          <w:rtl w:val="0"/>
          <w:lang w:val="en-US"/>
        </w:rPr>
        <w:t xml:space="preserve"> which validate His identity claims and words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u w:val="single"/>
        </w:rPr>
      </w:pPr>
      <w:r>
        <w:rPr>
          <w:rFonts w:ascii="Avenir Next Regular" w:hAnsi="Avenir Next Regular"/>
          <w:rtl w:val="0"/>
          <w:lang w:val="en-US"/>
        </w:rPr>
        <w:t xml:space="preserve">This comes after He heals the blind man earlier and right before He raises Lazarus in the next chapter. His identity is connected to </w:t>
      </w:r>
      <w:r>
        <w:rPr>
          <w:rFonts w:ascii="Avenir Next Regular" w:hAnsi="Avenir Next Regular"/>
          <w:b w:val="1"/>
          <w:bCs w:val="1"/>
          <w:u w:val="single"/>
          <w:rtl w:val="0"/>
          <w:lang w:val="en-US"/>
        </w:rPr>
        <w:t>opening blind eyes</w:t>
      </w:r>
      <w:r>
        <w:rPr>
          <w:rFonts w:ascii="Avenir Next Regular" w:hAnsi="Avenir Next Regular"/>
          <w:rtl w:val="0"/>
          <w:lang w:val="en-US"/>
        </w:rPr>
        <w:t xml:space="preserve"> and </w:t>
      </w:r>
      <w:r>
        <w:rPr>
          <w:rFonts w:ascii="Avenir Next Regular" w:hAnsi="Avenir Next Regular"/>
          <w:b w:val="1"/>
          <w:bCs w:val="1"/>
          <w:u w:val="single"/>
          <w:rtl w:val="0"/>
          <w:lang w:val="en-US"/>
        </w:rPr>
        <w:t>raising people to life</w:t>
      </w:r>
    </w:p>
    <w:p>
      <w:pPr>
        <w:pStyle w:val="Body"/>
        <w:rPr>
          <w:rFonts w:ascii="Avenir Next Regular" w:cs="Avenir Next Regular" w:hAnsi="Avenir Next Regular" w:eastAsia="Avenir Next Regular"/>
          <w:u w:val="single"/>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 works of God (Jesus) are one in the same: its a theme throughout this chapter</w:t>
      </w:r>
    </w:p>
    <w:p>
      <w:pPr>
        <w:pStyle w:val="Body"/>
        <w:rPr>
          <w:rFonts w:ascii="Avenir Next Regular" w:cs="Avenir Next Regular" w:hAnsi="Avenir Next Regular" w:eastAsia="Avenir Next Regular"/>
          <w:i w:val="1"/>
          <w:iCs w:val="1"/>
          <w:outline w:val="0"/>
          <w:color w:val="ff40ff"/>
          <w:u w:val="single"/>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 Verse 21, 25, 31, 37, </w:t>
      </w:r>
    </w:p>
    <w:p>
      <w:pPr>
        <w:pStyle w:val="Body"/>
        <w:rPr>
          <w:rFonts w:ascii="Avenir Next Regular" w:cs="Avenir Next Regular" w:hAnsi="Avenir Next Regular" w:eastAsia="Avenir Next Regular"/>
          <w:u w:val="single"/>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Jesus is functioning as the hand of God on the earth to do/execute/perform His will:</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John 8:47</w:t>
      </w:r>
      <w:r>
        <w:rPr>
          <w:rFonts w:ascii="Avenir Next Regular" w:hAnsi="Avenir Next Regular"/>
          <w:rtl w:val="0"/>
          <w:lang w:val="en-US"/>
        </w:rPr>
        <w:t xml:space="preserve"> - They are not of God according to Jesus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These unbelievers don</w:t>
      </w:r>
      <w:r>
        <w:rPr>
          <w:rFonts w:ascii="Avenir Next Regular" w:hAnsi="Avenir Next Regular" w:hint="default"/>
          <w:rtl w:val="0"/>
          <w:lang w:val="en-US"/>
        </w:rPr>
        <w:t>’</w:t>
      </w:r>
      <w:r>
        <w:rPr>
          <w:rFonts w:ascii="Avenir Next Regular" w:hAnsi="Avenir Next Regular"/>
          <w:rtl w:val="0"/>
          <w:lang w:val="en-US"/>
        </w:rPr>
        <w:t xml:space="preserve">t believe His </w:t>
      </w:r>
      <w:r>
        <w:rPr>
          <w:rFonts w:ascii="Avenir Next Regular" w:hAnsi="Avenir Next Regular"/>
          <w:u w:val="single"/>
          <w:rtl w:val="0"/>
          <w:lang w:val="en-US"/>
        </w:rPr>
        <w:t>works</w:t>
      </w:r>
      <w:r>
        <w:rPr>
          <w:rFonts w:ascii="Avenir Next Regular" w:hAnsi="Avenir Next Regular"/>
          <w:rtl w:val="0"/>
          <w:lang w:val="en-US"/>
        </w:rPr>
        <w:t xml:space="preserve"> OR His </w:t>
      </w:r>
      <w:r>
        <w:rPr>
          <w:rFonts w:ascii="Avenir Next Regular" w:hAnsi="Avenir Next Regular"/>
          <w:u w:val="single"/>
          <w:rtl w:val="0"/>
          <w:lang w:val="en-US"/>
        </w:rPr>
        <w:t>words</w:t>
      </w:r>
      <w:r>
        <w:rPr>
          <w:rFonts w:ascii="Avenir Next Regular" w:hAnsi="Avenir Next Regular"/>
          <w:rtl w:val="0"/>
          <w:lang w:val="en-US"/>
        </w:rPr>
        <w:t>. Nothing will convince them.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Their unbelief proves they</w:t>
      </w:r>
      <w:r>
        <w:rPr>
          <w:rFonts w:ascii="Avenir Next Regular" w:hAnsi="Avenir Next Regular" w:hint="default"/>
          <w:rtl w:val="0"/>
          <w:lang w:val="en-US"/>
        </w:rPr>
        <w:t>’</w:t>
      </w:r>
      <w:r>
        <w:rPr>
          <w:rFonts w:ascii="Avenir Next Regular" w:hAnsi="Avenir Next Regular"/>
          <w:rtl w:val="0"/>
          <w:lang w:val="en-US"/>
        </w:rPr>
        <w:t>re not His sheep. If they ever chose to believe they</w:t>
      </w:r>
      <w:r>
        <w:rPr>
          <w:rFonts w:ascii="Avenir Next Regular" w:hAnsi="Avenir Next Regular" w:hint="default"/>
          <w:rtl w:val="0"/>
          <w:lang w:val="en-US"/>
        </w:rPr>
        <w:t>’</w:t>
      </w:r>
      <w:r>
        <w:rPr>
          <w:rFonts w:ascii="Avenir Next Regular" w:hAnsi="Avenir Next Regular"/>
          <w:rtl w:val="0"/>
          <w:lang w:val="en-US"/>
        </w:rPr>
        <w:t>d be His sheep</w:t>
      </w:r>
    </w:p>
    <w:p>
      <w:pPr>
        <w:pStyle w:val="Body"/>
        <w:rPr>
          <w:rFonts w:ascii="Avenir Next Regular" w:cs="Avenir Next Regular" w:hAnsi="Avenir Next Regular" w:eastAsia="Avenir Next Regular"/>
        </w:rPr>
      </w:pPr>
    </w:p>
    <w:p>
      <w:pPr>
        <w:pStyle w:val="Body"/>
        <w:numPr>
          <w:ilvl w:val="0"/>
          <w:numId w:val="6"/>
        </w:numPr>
        <w:rPr>
          <w:rFonts w:ascii="Avenir Next Regular" w:hAnsi="Avenir Next Regular"/>
          <w:b w:val="1"/>
          <w:bCs w:val="1"/>
          <w:outline w:val="0"/>
          <w:color w:val="ff2600"/>
          <w:lang w:val="en-US"/>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His Sheep | Verse 27-28 </w:t>
      </w: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p>
    <w:p>
      <w:pPr>
        <w:pStyle w:val="Body"/>
        <w:rPr>
          <w:rFonts w:ascii="Avenir Next Regular" w:cs="Avenir Next Regular" w:hAnsi="Avenir Next Regular" w:eastAsia="Avenir Next Regular"/>
          <w:outline w:val="0"/>
          <w:color w:val="0432ff"/>
          <w14:textFill>
            <w14:solidFill>
              <w14:srgbClr w14:val="0433FF"/>
            </w14:solidFill>
          </w14:textFill>
        </w:rPr>
      </w:pPr>
      <w:r>
        <w:rPr>
          <w:rFonts w:ascii="Avenir Next Regular" w:hAnsi="Avenir Next Regular"/>
          <w:outline w:val="0"/>
          <w:color w:val="0432ff"/>
          <w:rtl w:val="0"/>
          <w:lang w:val="en-US"/>
          <w14:textFill>
            <w14:solidFill>
              <w14:srgbClr w14:val="0433FF"/>
            </w14:solidFill>
          </w14:textFill>
        </w:rPr>
        <w:t>When Moses went before Pharaoh, how did God prove Himself to Pharaoh? By His works. Also in distinguishing Israel from Egypt during those signs that came upon Egypt.</w:t>
      </w:r>
    </w:p>
    <w:p>
      <w:pPr>
        <w:pStyle w:val="Body"/>
        <w:rPr>
          <w:rFonts w:ascii="Avenir Next Regular" w:cs="Avenir Next Regular" w:hAnsi="Avenir Next Regular" w:eastAsia="Avenir Next Regular"/>
          <w:outline w:val="0"/>
          <w:color w:val="0432ff"/>
          <w14:textFill>
            <w14:solidFill>
              <w14:srgbClr w14:val="0433FF"/>
            </w14:solidFill>
          </w14:textFill>
        </w:rPr>
      </w:pPr>
    </w:p>
    <w:p>
      <w:pPr>
        <w:pStyle w:val="Body"/>
        <w:rPr>
          <w:rFonts w:ascii="Avenir Next Regular" w:cs="Avenir Next Regular" w:hAnsi="Avenir Next Regular" w:eastAsia="Avenir Next Regular"/>
          <w:outline w:val="0"/>
          <w:color w:val="0432ff"/>
          <w14:textFill>
            <w14:solidFill>
              <w14:srgbClr w14:val="0433FF"/>
            </w14:solidFill>
          </w14:textFill>
        </w:rPr>
      </w:pPr>
      <w:r>
        <w:rPr>
          <w:rFonts w:ascii="Avenir Next Regular" w:hAnsi="Avenir Next Regular"/>
          <w:outline w:val="0"/>
          <w:color w:val="0432ff"/>
          <w:rtl w:val="0"/>
          <w:lang w:val="en-US"/>
          <w14:textFill>
            <w14:solidFill>
              <w14:srgbClr w14:val="0433FF"/>
            </w14:solidFill>
          </w14:textFill>
        </w:rPr>
        <w:t>But, the biggest proof of God</w:t>
      </w:r>
      <w:r>
        <w:rPr>
          <w:rFonts w:ascii="Avenir Next Regular" w:hAnsi="Avenir Next Regular" w:hint="default"/>
          <w:outline w:val="0"/>
          <w:color w:val="0432ff"/>
          <w:rtl w:val="0"/>
          <w:lang w:val="en-US"/>
          <w14:textFill>
            <w14:solidFill>
              <w14:srgbClr w14:val="0433FF"/>
            </w14:solidFill>
          </w14:textFill>
        </w:rPr>
        <w:t>’</w:t>
      </w:r>
      <w:r>
        <w:rPr>
          <w:rFonts w:ascii="Avenir Next Regular" w:hAnsi="Avenir Next Regular"/>
          <w:outline w:val="0"/>
          <w:color w:val="0432ff"/>
          <w:rtl w:val="0"/>
          <w:lang w:val="en-US"/>
          <w14:textFill>
            <w14:solidFill>
              <w14:srgbClr w14:val="0433FF"/>
            </w14:solidFill>
          </w14:textFill>
        </w:rPr>
        <w:t>s identity claims to Pharaoh (as the one true God) was in Him defeating the Egyptian armies and reversing His people through the Red Sea. In that sense, God was the Shepherd of His people, but He appointed another Shepherd (Moses) to be the physical human figure to do the signs and bring the people out across the Red Sea</w:t>
      </w:r>
    </w:p>
    <w:p>
      <w:pPr>
        <w:pStyle w:val="Body"/>
        <w:rPr>
          <w:rFonts w:ascii="Avenir Next Regular" w:cs="Avenir Next Regular" w:hAnsi="Avenir Next Regular" w:eastAsia="Avenir Next Regular"/>
          <w:outline w:val="0"/>
          <w:color w:val="0432ff"/>
          <w14:textFill>
            <w14:solidFill>
              <w14:srgbClr w14:val="0433FF"/>
            </w14:solidFill>
          </w14:textFill>
        </w:rPr>
      </w:pPr>
    </w:p>
    <w:p>
      <w:pPr>
        <w:pStyle w:val="Body"/>
        <w:rPr>
          <w:rFonts w:ascii="Avenir Next Regular" w:cs="Avenir Next Regular" w:hAnsi="Avenir Next Regular" w:eastAsia="Avenir Next Regular"/>
          <w:outline w:val="0"/>
          <w:color w:val="0432ff"/>
          <w14:textFill>
            <w14:solidFill>
              <w14:srgbClr w14:val="0433FF"/>
            </w14:solidFill>
          </w14:textFill>
        </w:rPr>
      </w:pPr>
      <w:r>
        <w:rPr>
          <w:rFonts w:ascii="Avenir Next Regular" w:hAnsi="Avenir Next Regular"/>
          <w:outline w:val="0"/>
          <w:color w:val="0432ff"/>
          <w:rtl w:val="0"/>
          <w:lang w:val="en-US"/>
          <w14:textFill>
            <w14:solidFill>
              <w14:srgbClr w14:val="0433FF"/>
            </w14:solidFill>
          </w14:textFill>
        </w:rPr>
        <w:t>Jesus is claiming to be the better Moses who brings a better Exodus and the greatest proof of His identity claims will be in the way He preserves His people from eternal death, while those who are not His sheep, will be swept away by the judgment and wrath of God on sin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Here</w:t>
      </w:r>
      <w:r>
        <w:rPr>
          <w:rFonts w:ascii="Avenir Next Regular" w:hAnsi="Avenir Next Regular" w:hint="default"/>
          <w:i w:val="1"/>
          <w:iCs w:val="1"/>
          <w:rtl w:val="0"/>
          <w:lang w:val="en-US"/>
        </w:rPr>
        <w:t>’</w:t>
      </w:r>
      <w:r>
        <w:rPr>
          <w:rFonts w:ascii="Avenir Next Regular" w:hAnsi="Avenir Next Regular"/>
          <w:i w:val="1"/>
          <w:iCs w:val="1"/>
          <w:rtl w:val="0"/>
          <w:lang w:val="en-US"/>
        </w:rPr>
        <w:t>s what it means that His sheep WILL FOLLOW: They will follow Him into life because they</w:t>
      </w:r>
      <w:r>
        <w:rPr>
          <w:rFonts w:ascii="Avenir Next Regular" w:hAnsi="Avenir Next Regular" w:hint="default"/>
          <w:i w:val="1"/>
          <w:iCs w:val="1"/>
          <w:rtl w:val="0"/>
          <w:lang w:val="en-US"/>
        </w:rPr>
        <w:t>’</w:t>
      </w:r>
      <w:r>
        <w:rPr>
          <w:rFonts w:ascii="Avenir Next Regular" w:hAnsi="Avenir Next Regular"/>
          <w:i w:val="1"/>
          <w:iCs w:val="1"/>
          <w:rtl w:val="0"/>
          <w:lang w:val="en-US"/>
        </w:rPr>
        <w:t>re being guided by the voice of God into eternal life back into the Garden again</w:t>
      </w:r>
    </w:p>
    <w:p>
      <w:pPr>
        <w:pStyle w:val="Body"/>
        <w:rPr>
          <w:rFonts w:ascii="Avenir Next Regular" w:cs="Avenir Next Regular" w:hAnsi="Avenir Next Regular" w:eastAsia="Avenir Next Regular"/>
        </w:rPr>
      </w:pPr>
    </w:p>
    <w:p>
      <w:pPr>
        <w:pStyle w:val="Body"/>
        <w:numPr>
          <w:ilvl w:val="0"/>
          <w:numId w:val="6"/>
        </w:numPr>
        <w:rPr>
          <w:rFonts w:ascii="Avenir Next Regular" w:hAnsi="Avenir Next Regular"/>
          <w:b w:val="1"/>
          <w:bCs w:val="1"/>
          <w:outline w:val="0"/>
          <w:color w:val="ff2600"/>
          <w:lang w:val="en-US"/>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His Father | Verse 29-30 </w:t>
      </w:r>
    </w:p>
    <w:p>
      <w:pPr>
        <w:pStyle w:val="Body"/>
        <w:jc w:val="left"/>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outline w:val="0"/>
          <w:color w:val="ff40ff"/>
          <w14:textFill>
            <w14:solidFill>
              <w14:srgbClr w14:val="FF40FF"/>
            </w14:solidFill>
          </w14:textFill>
        </w:rPr>
      </w:pPr>
      <w:r>
        <w:rPr>
          <w:rFonts w:ascii="Avenir Next Regular" w:hAnsi="Avenir Next Regular"/>
          <w:outline w:val="0"/>
          <w:color w:val="ff40ff"/>
          <w:rtl w:val="0"/>
          <w:lang w:val="en-US"/>
          <w14:textFill>
            <w14:solidFill>
              <w14:srgbClr w14:val="FF40FF"/>
            </w14:solidFill>
          </w14:textFill>
        </w:rPr>
        <w:t xml:space="preserve">2 Samuel 7:4-17 </w:t>
      </w:r>
    </w:p>
    <w:p>
      <w:pPr>
        <w:pStyle w:val="Body"/>
        <w:numPr>
          <w:ilvl w:val="0"/>
          <w:numId w:val="7"/>
        </w:numPr>
        <w:rPr>
          <w:rFonts w:ascii="Avenir Next Regular" w:hAnsi="Avenir Next Regular"/>
          <w:lang w:val="en-US"/>
        </w:rPr>
      </w:pPr>
      <w:r>
        <w:rPr>
          <w:rFonts w:ascii="Avenir Next Regular" w:hAnsi="Avenir Next Regular"/>
          <w:rtl w:val="0"/>
          <w:lang w:val="en-US"/>
        </w:rPr>
        <w:t>Temple (God</w:t>
      </w:r>
      <w:r>
        <w:rPr>
          <w:rFonts w:ascii="Avenir Next Regular" w:hAnsi="Avenir Next Regular" w:hint="default"/>
          <w:rtl w:val="0"/>
          <w:lang w:val="en-US"/>
        </w:rPr>
        <w:t>’</w:t>
      </w:r>
      <w:r>
        <w:rPr>
          <w:rFonts w:ascii="Avenir Next Regular" w:hAnsi="Avenir Next Regular"/>
          <w:rtl w:val="0"/>
          <w:lang w:val="en-US"/>
        </w:rPr>
        <w:t>s House)</w:t>
      </w:r>
    </w:p>
    <w:p>
      <w:pPr>
        <w:pStyle w:val="Body"/>
        <w:numPr>
          <w:ilvl w:val="0"/>
          <w:numId w:val="7"/>
        </w:numPr>
        <w:rPr>
          <w:rFonts w:ascii="Avenir Next Regular" w:hAnsi="Avenir Next Regular"/>
          <w:lang w:val="en-US"/>
        </w:rPr>
      </w:pPr>
      <w:r>
        <w:rPr>
          <w:rFonts w:ascii="Avenir Next Regular" w:hAnsi="Avenir Next Regular"/>
          <w:rtl w:val="0"/>
          <w:lang w:val="en-US"/>
        </w:rPr>
        <w:t>Sheep He Loves</w:t>
      </w:r>
    </w:p>
    <w:p>
      <w:pPr>
        <w:pStyle w:val="Body"/>
        <w:numPr>
          <w:ilvl w:val="0"/>
          <w:numId w:val="7"/>
        </w:numPr>
        <w:rPr>
          <w:rFonts w:ascii="Avenir Next Regular" w:hAnsi="Avenir Next Regular"/>
          <w:lang w:val="en-US"/>
        </w:rPr>
      </w:pPr>
      <w:r>
        <w:rPr>
          <w:rFonts w:ascii="Avenir Next Regular" w:hAnsi="Avenir Next Regular"/>
          <w:rtl w:val="0"/>
          <w:lang w:val="en-US"/>
        </w:rPr>
        <w:t>Shepherds He Appoints</w:t>
      </w:r>
    </w:p>
    <w:p>
      <w:pPr>
        <w:pStyle w:val="Body"/>
        <w:numPr>
          <w:ilvl w:val="0"/>
          <w:numId w:val="7"/>
        </w:numPr>
        <w:rPr>
          <w:rFonts w:ascii="Avenir Next Regular" w:hAnsi="Avenir Next Regular"/>
          <w:lang w:val="en-US"/>
        </w:rPr>
      </w:pPr>
      <w:r>
        <w:rPr>
          <w:rFonts w:ascii="Avenir Next Regular" w:hAnsi="Avenir Next Regular"/>
          <w:rtl w:val="0"/>
          <w:lang w:val="en-US"/>
        </w:rPr>
        <w:t>Shepherding His People</w:t>
      </w:r>
    </w:p>
    <w:p>
      <w:pPr>
        <w:pStyle w:val="Body"/>
        <w:numPr>
          <w:ilvl w:val="0"/>
          <w:numId w:val="7"/>
        </w:numPr>
        <w:rPr>
          <w:rFonts w:ascii="Avenir Next Regular" w:hAnsi="Avenir Next Regular"/>
          <w:lang w:val="en-US"/>
        </w:rPr>
      </w:pPr>
      <w:r>
        <w:rPr>
          <w:rFonts w:ascii="Avenir Next Regular" w:hAnsi="Avenir Next Regular"/>
          <w:rtl w:val="0"/>
          <w:lang w:val="en-US"/>
        </w:rPr>
        <w:t>Giving Them Security and Safety</w:t>
      </w:r>
    </w:p>
    <w:p>
      <w:pPr>
        <w:pStyle w:val="Body"/>
        <w:numPr>
          <w:ilvl w:val="0"/>
          <w:numId w:val="7"/>
        </w:numPr>
        <w:rPr>
          <w:rFonts w:ascii="Avenir Next Regular" w:hAnsi="Avenir Next Regular"/>
          <w:lang w:val="en-US"/>
        </w:rPr>
      </w:pPr>
      <w:r>
        <w:rPr>
          <w:rFonts w:ascii="Avenir Next Regular" w:hAnsi="Avenir Next Regular"/>
          <w:rtl w:val="0"/>
          <w:lang w:val="en-US"/>
        </w:rPr>
        <w:t>Relationship between David</w:t>
      </w:r>
      <w:r>
        <w:rPr>
          <w:rFonts w:ascii="Avenir Next Regular" w:hAnsi="Avenir Next Regular" w:hint="default"/>
          <w:rtl w:val="0"/>
          <w:lang w:val="en-US"/>
        </w:rPr>
        <w:t>’</w:t>
      </w:r>
      <w:r>
        <w:rPr>
          <w:rFonts w:ascii="Avenir Next Regular" w:hAnsi="Avenir Next Regular"/>
          <w:rtl w:val="0"/>
          <w:lang w:val="en-US"/>
        </w:rPr>
        <w:t xml:space="preserve">s Son and God as Father (Solomon </w:t>
      </w:r>
      <w:r>
        <w:rPr>
          <w:rFonts w:ascii="Avenir Next Regular" w:hAnsi="Avenir Next Regular" w:hint="default"/>
          <w:rtl w:val="0"/>
          <w:lang w:val="en-US"/>
        </w:rPr>
        <w:t>—</w:t>
      </w:r>
      <w:r>
        <w:rPr>
          <w:rFonts w:ascii="Avenir Next Regular" w:hAnsi="Avenir Next Regular"/>
          <w:rtl w:val="0"/>
          <w:lang w:val="en-US"/>
        </w:rPr>
        <w:t>&gt; Jesus)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1</w:t>
      </w:r>
      <w:r>
        <w:rPr>
          <w:rFonts w:ascii="Avenir Next Regular" w:hAnsi="Avenir Next Regular"/>
          <w:rtl w:val="0"/>
          <w:lang w:val="en-US"/>
        </w:rPr>
        <w:t xml:space="preserve"> The ark is here but there</w:t>
      </w:r>
      <w:r>
        <w:rPr>
          <w:rFonts w:ascii="Avenir Next Regular" w:hAnsi="Avenir Next Regular" w:hint="default"/>
          <w:rtl w:val="0"/>
          <w:lang w:val="en-US"/>
        </w:rPr>
        <w:t>’</w:t>
      </w:r>
      <w:r>
        <w:rPr>
          <w:rFonts w:ascii="Avenir Next Regular" w:hAnsi="Avenir Next Regular"/>
          <w:rtl w:val="0"/>
          <w:lang w:val="en-US"/>
        </w:rPr>
        <w:t>s no permanent house yet. This rest that God gives to David, seems to come as a result of the ark coming into Jerusalem. Rest is connected to the ark of God</w:t>
      </w:r>
      <w:r>
        <w:rPr>
          <w:rFonts w:ascii="Avenir Next Regular" w:hAnsi="Avenir Next Regular" w:hint="default"/>
          <w:rtl w:val="0"/>
          <w:lang w:val="en-US"/>
        </w:rPr>
        <w:t>’</w:t>
      </w:r>
      <w:r>
        <w:rPr>
          <w:rFonts w:ascii="Avenir Next Regular" w:hAnsi="Avenir Next Regular"/>
          <w:rtl w:val="0"/>
          <w:lang w:val="en-US"/>
        </w:rPr>
        <w:t>s presence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4</w:t>
      </w:r>
      <w:r>
        <w:rPr>
          <w:rFonts w:ascii="Avenir Next Regular" w:hAnsi="Avenir Next Regular"/>
          <w:rtl w:val="0"/>
          <w:lang w:val="en-US"/>
        </w:rPr>
        <w:t xml:space="preserve"> After Nathan had already approved of David</w:t>
      </w:r>
      <w:r>
        <w:rPr>
          <w:rFonts w:ascii="Avenir Next Regular" w:hAnsi="Avenir Next Regular" w:hint="default"/>
          <w:rtl w:val="0"/>
          <w:lang w:val="en-US"/>
        </w:rPr>
        <w:t>’</w:t>
      </w:r>
      <w:r>
        <w:rPr>
          <w:rFonts w:ascii="Avenir Next Regular" w:hAnsi="Avenir Next Regular"/>
          <w:rtl w:val="0"/>
          <w:lang w:val="en-US"/>
        </w:rPr>
        <w:t>s plan, the word of the Lord comes to him. IT didn</w:t>
      </w:r>
      <w:r>
        <w:rPr>
          <w:rFonts w:ascii="Avenir Next Regular" w:hAnsi="Avenir Next Regular" w:hint="default"/>
          <w:rtl w:val="0"/>
          <w:lang w:val="en-US"/>
        </w:rPr>
        <w:t>’</w:t>
      </w:r>
      <w:r>
        <w:rPr>
          <w:rFonts w:ascii="Avenir Next Regular" w:hAnsi="Avenir Next Regular"/>
          <w:rtl w:val="0"/>
          <w:lang w:val="en-US"/>
        </w:rPr>
        <w:t>t come earlier apparently, only now is God speaking</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5</w:t>
      </w:r>
      <w:r>
        <w:rPr>
          <w:rFonts w:ascii="Avenir Next Regular" w:hAnsi="Avenir Next Regular"/>
          <w:rtl w:val="0"/>
          <w:lang w:val="en-US"/>
        </w:rPr>
        <w:t xml:space="preserve"> God is the one who builds the house, so how can David build a house for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6</w:t>
      </w:r>
      <w:r>
        <w:rPr>
          <w:rFonts w:ascii="Avenir Next Regular" w:hAnsi="Avenir Next Regular"/>
          <w:rtl w:val="0"/>
          <w:lang w:val="en-US"/>
        </w:rPr>
        <w:t xml:space="preserve"> Its as if God condescended and wandered as a nomad with His own people Israel until they were brought into their home (this is true of Jesus who had no place to lay his head)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7</w:t>
      </w:r>
      <w:r>
        <w:rPr>
          <w:rFonts w:ascii="Avenir Next Regular" w:hAnsi="Avenir Next Regular"/>
          <w:rtl w:val="0"/>
          <w:lang w:val="en-US"/>
        </w:rPr>
        <w:t xml:space="preserve"> This is all about shepherding. That</w:t>
      </w:r>
      <w:r>
        <w:rPr>
          <w:rFonts w:ascii="Avenir Next Regular" w:hAnsi="Avenir Next Regular" w:hint="default"/>
          <w:rtl w:val="0"/>
          <w:lang w:val="en-US"/>
        </w:rPr>
        <w:t>’</w:t>
      </w:r>
      <w:r>
        <w:rPr>
          <w:rFonts w:ascii="Avenir Next Regular" w:hAnsi="Avenir Next Regular"/>
          <w:rtl w:val="0"/>
          <w:lang w:val="en-US"/>
        </w:rPr>
        <w:t>s the context of the temple, the place from which God shepherd His people and provides them direction, guidance, life, provision, and care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 wasn</w:t>
      </w:r>
      <w:r>
        <w:rPr>
          <w:rFonts w:ascii="Avenir Next Regular" w:hAnsi="Avenir Next Regular" w:hint="default"/>
          <w:rtl w:val="0"/>
          <w:lang w:val="en-US"/>
        </w:rPr>
        <w:t>’</w:t>
      </w:r>
      <w:r>
        <w:rPr>
          <w:rFonts w:ascii="Avenir Next Regular" w:hAnsi="Avenir Next Regular"/>
          <w:rtl w:val="0"/>
          <w:lang w:val="en-US"/>
        </w:rPr>
        <w:t>t concerned about a house but later, when the house is built, He will become concerned with it as He marks it as His own sacred space with His presence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8</w:t>
      </w:r>
      <w:r>
        <w:rPr>
          <w:rFonts w:ascii="Avenir Next Regular" w:hAnsi="Avenir Next Regular"/>
          <w:rtl w:val="0"/>
          <w:lang w:val="en-US"/>
        </w:rPr>
        <w:t xml:space="preserve"> God took David from the pasture and exalted him to be the shepherd and King of Israel, just as Adam was made from the dust and brought into Eden to be the ruler over earth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all about what God does, and what He will do, not about what David does for Him:</w:t>
      </w:r>
    </w:p>
    <w:p>
      <w:pPr>
        <w:pStyle w:val="Body"/>
        <w:numPr>
          <w:ilvl w:val="0"/>
          <w:numId w:val="7"/>
        </w:numPr>
        <w:rPr>
          <w:rFonts w:ascii="Avenir Next Regular" w:hAnsi="Avenir Next Regular"/>
          <w:lang w:val="en-US"/>
        </w:rPr>
      </w:pPr>
      <w:r>
        <w:rPr>
          <w:rFonts w:ascii="Avenir Next Regular" w:hAnsi="Avenir Next Regular"/>
          <w:rtl w:val="0"/>
          <w:lang w:val="en-US"/>
        </w:rPr>
        <w:t>God took David from the pasture and exalted him in Verse 8 (like Adam in Eden)</w:t>
      </w:r>
    </w:p>
    <w:p>
      <w:pPr>
        <w:pStyle w:val="Body"/>
        <w:numPr>
          <w:ilvl w:val="0"/>
          <w:numId w:val="7"/>
        </w:numPr>
        <w:rPr>
          <w:rFonts w:ascii="Avenir Next Regular" w:hAnsi="Avenir Next Regular"/>
          <w:lang w:val="en-US"/>
        </w:rPr>
      </w:pPr>
      <w:r>
        <w:rPr>
          <w:rFonts w:ascii="Avenir Next Regular" w:hAnsi="Avenir Next Regular"/>
          <w:rtl w:val="0"/>
          <w:lang w:val="en-US"/>
        </w:rPr>
        <w:t>God has been with David wherever he goes to grant him success Verse 9</w:t>
      </w:r>
    </w:p>
    <w:p>
      <w:pPr>
        <w:pStyle w:val="Body"/>
        <w:numPr>
          <w:ilvl w:val="0"/>
          <w:numId w:val="7"/>
        </w:numPr>
        <w:rPr>
          <w:rFonts w:ascii="Avenir Next Regular" w:hAnsi="Avenir Next Regular"/>
          <w:lang w:val="en-US"/>
        </w:rPr>
      </w:pPr>
      <w:r>
        <w:rPr>
          <w:rFonts w:ascii="Avenir Next Regular" w:hAnsi="Avenir Next Regular"/>
          <w:rtl w:val="0"/>
          <w:lang w:val="en-US"/>
        </w:rPr>
        <w:t xml:space="preserve">God has cut off all of his enemies Verse 9 </w:t>
      </w:r>
    </w:p>
    <w:p>
      <w:pPr>
        <w:pStyle w:val="Body"/>
        <w:numPr>
          <w:ilvl w:val="0"/>
          <w:numId w:val="7"/>
        </w:numPr>
        <w:rPr>
          <w:rFonts w:ascii="Avenir Next Regular" w:hAnsi="Avenir Next Regular"/>
          <w:lang w:val="en-US"/>
        </w:rPr>
      </w:pPr>
      <w:r>
        <w:rPr>
          <w:rFonts w:ascii="Avenir Next Regular" w:hAnsi="Avenir Next Regular"/>
          <w:rtl w:val="0"/>
          <w:lang w:val="en-US"/>
        </w:rPr>
        <w:t>God is the one who makes a great name for David Verse 9 (like in Eden)</w:t>
      </w:r>
    </w:p>
    <w:p>
      <w:pPr>
        <w:pStyle w:val="Body"/>
        <w:numPr>
          <w:ilvl w:val="0"/>
          <w:numId w:val="7"/>
        </w:numPr>
        <w:rPr>
          <w:rFonts w:ascii="Avenir Next Regular" w:hAnsi="Avenir Next Regular"/>
          <w:lang w:val="en-US"/>
        </w:rPr>
      </w:pPr>
      <w:r>
        <w:rPr>
          <w:rFonts w:ascii="Avenir Next Regular" w:hAnsi="Avenir Next Regular"/>
          <w:rtl w:val="0"/>
          <w:lang w:val="en-US"/>
        </w:rPr>
        <w:t>God is the one who appoints a place for David and Israel Verse 10 (like Eden)</w:t>
      </w:r>
    </w:p>
    <w:p>
      <w:pPr>
        <w:pStyle w:val="Body"/>
        <w:numPr>
          <w:ilvl w:val="0"/>
          <w:numId w:val="7"/>
        </w:numPr>
        <w:rPr>
          <w:rFonts w:ascii="Avenir Next Regular" w:hAnsi="Avenir Next Regular"/>
          <w:lang w:val="en-US"/>
        </w:rPr>
      </w:pPr>
      <w:r>
        <w:rPr>
          <w:rFonts w:ascii="Avenir Next Regular" w:hAnsi="Avenir Next Regular"/>
          <w:rtl w:val="0"/>
          <w:lang w:val="en-US"/>
        </w:rPr>
        <w:t>God is the one who plants Israel as a choice vineyard Verse 10 (like Eden)</w:t>
      </w:r>
    </w:p>
    <w:p>
      <w:pPr>
        <w:pStyle w:val="Body"/>
        <w:numPr>
          <w:ilvl w:val="0"/>
          <w:numId w:val="7"/>
        </w:numPr>
        <w:rPr>
          <w:rFonts w:ascii="Avenir Next Regular" w:hAnsi="Avenir Next Regular"/>
          <w:lang w:val="en-US"/>
        </w:rPr>
      </w:pPr>
      <w:r>
        <w:rPr>
          <w:rFonts w:ascii="Avenir Next Regular" w:hAnsi="Avenir Next Regular"/>
          <w:rtl w:val="0"/>
          <w:lang w:val="en-US"/>
        </w:rPr>
        <w:t>God is the one who gives them rest from their enemies Verse 11 (like in Eden)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 xml:space="preserve">Verse 9 </w:t>
      </w:r>
      <w:r>
        <w:rPr>
          <w:rFonts w:ascii="Avenir Next Regular" w:hAnsi="Avenir Next Regular"/>
          <w:rtl w:val="0"/>
          <w:lang w:val="en-US"/>
        </w:rPr>
        <w:t>God has made a great name for David like the great ones of the earth (Nimrod, giants of renown in Genesis 6). This is God</w:t>
      </w:r>
      <w:r>
        <w:rPr>
          <w:rFonts w:ascii="Avenir Next Regular" w:hAnsi="Avenir Next Regular" w:hint="default"/>
          <w:rtl w:val="0"/>
          <w:lang w:val="en-US"/>
        </w:rPr>
        <w:t>’</w:t>
      </w:r>
      <w:r>
        <w:rPr>
          <w:rFonts w:ascii="Avenir Next Regular" w:hAnsi="Avenir Next Regular"/>
          <w:rtl w:val="0"/>
          <w:lang w:val="en-US"/>
        </w:rPr>
        <w:t>s choice against the kingdom of darkness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 made a great name for Abraham and ultimately, Jesus the true chosen one of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all about what God will do for David and his house, regardless of David</w:t>
      </w:r>
      <w:r>
        <w:rPr>
          <w:rFonts w:ascii="Avenir Next Regular" w:hAnsi="Avenir Next Regular" w:hint="default"/>
          <w:rtl w:val="0"/>
          <w:lang w:val="en-US"/>
        </w:rPr>
        <w:t>’</w:t>
      </w:r>
      <w:r>
        <w:rPr>
          <w:rFonts w:ascii="Avenir Next Regular" w:hAnsi="Avenir Next Regular"/>
          <w:rtl w:val="0"/>
          <w:lang w:val="en-US"/>
        </w:rPr>
        <w:t>s faults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10</w:t>
      </w:r>
      <w:r>
        <w:rPr>
          <w:rFonts w:ascii="Avenir Next Regular" w:hAnsi="Avenir Next Regular"/>
          <w:rtl w:val="0"/>
          <w:lang w:val="en-US"/>
        </w:rPr>
        <w:t xml:space="preserve"> God wants His people to dwell in their own place as sheep under the guiding, shepherding hand of David as King. God is doing the shepherd work and uses David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10</w:t>
      </w:r>
      <w:r>
        <w:rPr>
          <w:rFonts w:ascii="Avenir Next Regular" w:hAnsi="Avenir Next Regular"/>
          <w:rtl w:val="0"/>
          <w:lang w:val="en-US"/>
        </w:rPr>
        <w:t xml:space="preserve"> The violence of those days is coming to an end just like the days of Noah, but the floodwaters are the armies of Israel led by David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11</w:t>
      </w:r>
      <w:r>
        <w:rPr>
          <w:rFonts w:ascii="Avenir Next Regular" w:hAnsi="Avenir Next Regular"/>
          <w:rtl w:val="0"/>
          <w:lang w:val="en-US"/>
        </w:rPr>
        <w:t xml:space="preserve"> God promised that He</w:t>
      </w:r>
      <w:r>
        <w:rPr>
          <w:rFonts w:ascii="Avenir Next Regular" w:hAnsi="Avenir Next Regular" w:hint="default"/>
          <w:rtl w:val="0"/>
          <w:lang w:val="en-US"/>
        </w:rPr>
        <w:t>’</w:t>
      </w:r>
      <w:r>
        <w:rPr>
          <w:rFonts w:ascii="Avenir Next Regular" w:hAnsi="Avenir Next Regular"/>
          <w:rtl w:val="0"/>
          <w:lang w:val="en-US"/>
        </w:rPr>
        <w:t>s committing himself to Abraham and David and their house no matter what. God knows what He is getting into by choosing flawed men to work with because He knows that through their line, He will send the ultimate champion and perfect one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 xml:space="preserve">Verse 12 </w:t>
      </w:r>
      <w:r>
        <w:rPr>
          <w:rFonts w:ascii="Avenir Next Regular" w:hAnsi="Avenir Next Regular"/>
          <w:rtl w:val="0"/>
          <w:lang w:val="en-US"/>
        </w:rPr>
        <w:t>God intends to raise up David</w:t>
      </w:r>
      <w:r>
        <w:rPr>
          <w:rFonts w:ascii="Avenir Next Regular" w:hAnsi="Avenir Next Regular" w:hint="default"/>
          <w:rtl w:val="0"/>
          <w:lang w:val="en-US"/>
        </w:rPr>
        <w:t>’</w:t>
      </w:r>
      <w:r>
        <w:rPr>
          <w:rFonts w:ascii="Avenir Next Regular" w:hAnsi="Avenir Next Regular"/>
          <w:rtl w:val="0"/>
          <w:lang w:val="en-US"/>
        </w:rPr>
        <w:t xml:space="preserve">s offspring after him, like Eve, Abraham, and now its David. It goes 1) Eve (Human) </w:t>
      </w:r>
      <w:r>
        <w:rPr>
          <w:rFonts w:ascii="Avenir Next Regular" w:hAnsi="Avenir Next Regular" w:hint="default"/>
          <w:rtl w:val="0"/>
          <w:lang w:val="en-US"/>
        </w:rPr>
        <w:t>—</w:t>
      </w:r>
      <w:r>
        <w:rPr>
          <w:rFonts w:ascii="Avenir Next Regular" w:hAnsi="Avenir Next Regular"/>
          <w:rtl w:val="0"/>
          <w:lang w:val="en-US"/>
        </w:rPr>
        <w:t xml:space="preserve">&gt; 2) Abraham (Hebrew) </w:t>
      </w:r>
      <w:r>
        <w:rPr>
          <w:rFonts w:ascii="Avenir Next Regular" w:hAnsi="Avenir Next Regular" w:hint="default"/>
          <w:rtl w:val="0"/>
          <w:lang w:val="en-US"/>
        </w:rPr>
        <w:t>—</w:t>
      </w:r>
      <w:r>
        <w:rPr>
          <w:rFonts w:ascii="Avenir Next Regular" w:hAnsi="Avenir Next Regular"/>
          <w:rtl w:val="0"/>
          <w:lang w:val="en-US"/>
        </w:rPr>
        <w:t>&gt; 3) David (Judah)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Jesus</w:t>
      </w:r>
      <w:r>
        <w:rPr>
          <w:rFonts w:ascii="Avenir Next Regular" w:hAnsi="Avenir Next Regular" w:hint="default"/>
          <w:i w:val="1"/>
          <w:iCs w:val="1"/>
          <w:u w:val="single"/>
          <w:rtl w:val="0"/>
          <w:lang w:val="en-US"/>
        </w:rPr>
        <w:t xml:space="preserve">’ </w:t>
      </w:r>
      <w:r>
        <w:rPr>
          <w:rFonts w:ascii="Avenir Next Regular" w:hAnsi="Avenir Next Regular"/>
          <w:i w:val="1"/>
          <w:iCs w:val="1"/>
          <w:u w:val="single"/>
          <w:rtl w:val="0"/>
          <w:lang w:val="en-US"/>
        </w:rPr>
        <w:t>genealogy in Matthew has Jesus being the Son of David and Son of Abraham</w:t>
      </w:r>
      <w:r>
        <w:rPr>
          <w:rFonts w:ascii="Avenir Next Regular" w:hAnsi="Avenir Next Regular" w:hint="default"/>
          <w:i w:val="1"/>
          <w:iCs w:val="1"/>
          <w:u w:val="single"/>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 obviously desires, and intends to give David rest. God as the true Shepherd is giving rest to David and Israel, God is personally giving them rest (ultimately, His Son)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13</w:t>
      </w:r>
      <w:r>
        <w:rPr>
          <w:rFonts w:ascii="Avenir Next Regular" w:hAnsi="Avenir Next Regular"/>
          <w:rtl w:val="0"/>
          <w:lang w:val="en-US"/>
        </w:rPr>
        <w:t xml:space="preserve"> David</w:t>
      </w:r>
      <w:r>
        <w:rPr>
          <w:rFonts w:ascii="Avenir Next Regular" w:hAnsi="Avenir Next Regular" w:hint="default"/>
          <w:rtl w:val="0"/>
          <w:lang w:val="en-US"/>
        </w:rPr>
        <w:t>’</w:t>
      </w:r>
      <w:r>
        <w:rPr>
          <w:rFonts w:ascii="Avenir Next Regular" w:hAnsi="Avenir Next Regular"/>
          <w:rtl w:val="0"/>
          <w:lang w:val="en-US"/>
        </w:rPr>
        <w:t>s Son building a house for God</w:t>
      </w:r>
      <w:r>
        <w:rPr>
          <w:rFonts w:ascii="Avenir Next Regular" w:hAnsi="Avenir Next Regular" w:hint="default"/>
          <w:rtl w:val="0"/>
          <w:lang w:val="en-US"/>
        </w:rPr>
        <w:t>’</w:t>
      </w:r>
      <w:r>
        <w:rPr>
          <w:rFonts w:ascii="Avenir Next Regular" w:hAnsi="Avenir Next Regular"/>
          <w:rtl w:val="0"/>
          <w:lang w:val="en-US"/>
        </w:rPr>
        <w:t>s name is connected to David</w:t>
      </w:r>
      <w:r>
        <w:rPr>
          <w:rFonts w:ascii="Avenir Next Regular" w:hAnsi="Avenir Next Regular" w:hint="default"/>
          <w:rtl w:val="0"/>
          <w:lang w:val="en-US"/>
        </w:rPr>
        <w:t>’</w:t>
      </w:r>
      <w:r>
        <w:rPr>
          <w:rFonts w:ascii="Avenir Next Regular" w:hAnsi="Avenir Next Regular"/>
          <w:rtl w:val="0"/>
          <w:lang w:val="en-US"/>
        </w:rPr>
        <w:t>s name being made great, which points ultimately to Jesus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15</w:t>
      </w:r>
      <w:r>
        <w:rPr>
          <w:rFonts w:ascii="Avenir Next Regular" w:hAnsi="Avenir Next Regular"/>
          <w:rtl w:val="0"/>
          <w:lang w:val="en-US"/>
        </w:rPr>
        <w:t xml:space="preserve"> God took his faithful, covenant love from Saul, but not from Solomon, because Saul broke the terms of the covenant, while David</w:t>
      </w:r>
      <w:r>
        <w:rPr>
          <w:rFonts w:ascii="Avenir Next Regular" w:hAnsi="Avenir Next Regular" w:hint="default"/>
          <w:rtl w:val="0"/>
          <w:lang w:val="en-US"/>
        </w:rPr>
        <w:t>’</w:t>
      </w:r>
      <w:r>
        <w:rPr>
          <w:rFonts w:ascii="Avenir Next Regular" w:hAnsi="Avenir Next Regular"/>
          <w:rtl w:val="0"/>
          <w:lang w:val="en-US"/>
        </w:rPr>
        <w:t>s house has no conditions to meet in order for these promises to happen, as they depend on Jesus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16-17</w:t>
      </w:r>
      <w:r>
        <w:rPr>
          <w:rFonts w:ascii="Avenir Next Regular" w:hAnsi="Avenir Next Regular"/>
          <w:rtl w:val="0"/>
          <w:lang w:val="en-US"/>
        </w:rPr>
        <w:t xml:space="preserve"> The future temple will cease but this house God is building will not cease. This family/household will outlast the very temple. David is concerned with a physical dwelling place, while God is more concerned with a spiritual family and household, so God uses the Temple (the temporary physical dwelling) to bring His plan about. In the same way He temporarily inhabits a physical house (human flesh) to accomplish this promise later on so we can be in the spiritual household of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17</w:t>
      </w:r>
      <w:r>
        <w:rPr>
          <w:rFonts w:ascii="Avenir Next Regular" w:hAnsi="Avenir Next Regular"/>
          <w:rtl w:val="0"/>
          <w:lang w:val="en-US"/>
        </w:rPr>
        <w:t xml:space="preserve"> In accordance with all these words in the vision means Nathan saw this message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18</w:t>
      </w:r>
      <w:r>
        <w:rPr>
          <w:rFonts w:ascii="Avenir Next Regular" w:hAnsi="Avenir Next Regular"/>
          <w:rtl w:val="0"/>
          <w:lang w:val="en-US"/>
        </w:rPr>
        <w:t xml:space="preserve"> David went in, to where? There is no temple. Is he going into the tabernacle?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David says </w:t>
      </w:r>
      <w:r>
        <w:rPr>
          <w:rFonts w:ascii="Avenir Next Regular" w:hAnsi="Avenir Next Regular" w:hint="default"/>
          <w:rtl w:val="0"/>
          <w:lang w:val="en-US"/>
        </w:rPr>
        <w:t>“</w:t>
      </w:r>
      <w:r>
        <w:rPr>
          <w:rFonts w:ascii="Avenir Next Regular" w:hAnsi="Avenir Next Regular"/>
          <w:rtl w:val="0"/>
          <w:lang w:val="en-US"/>
        </w:rPr>
        <w:t>what is my house that you regard me</w:t>
      </w:r>
      <w:r>
        <w:rPr>
          <w:rFonts w:ascii="Avenir Next Regular" w:hAnsi="Avenir Next Regular" w:hint="default"/>
          <w:rtl w:val="0"/>
          <w:lang w:val="en-US"/>
        </w:rPr>
        <w:t xml:space="preserve">” </w:t>
      </w:r>
      <w:r>
        <w:rPr>
          <w:rFonts w:ascii="Avenir Next Regular" w:hAnsi="Avenir Next Regular"/>
          <w:rtl w:val="0"/>
          <w:lang w:val="en-US"/>
        </w:rPr>
        <w:t xml:space="preserve">like he says in the Psalms what is man, or how Mephibosheth comes to David and says </w:t>
      </w:r>
      <w:r>
        <w:rPr>
          <w:rFonts w:ascii="Avenir Next Regular" w:hAnsi="Avenir Next Regular" w:hint="default"/>
          <w:rtl w:val="0"/>
          <w:lang w:val="en-US"/>
        </w:rPr>
        <w:t>“</w:t>
      </w:r>
      <w:r>
        <w:rPr>
          <w:rFonts w:ascii="Avenir Next Regular" w:hAnsi="Avenir Next Regular"/>
          <w:rtl w:val="0"/>
          <w:lang w:val="en-US"/>
        </w:rPr>
        <w:t>what am I that you regard me.</w:t>
      </w:r>
      <w:r>
        <w:rPr>
          <w:rFonts w:ascii="Avenir Next Regular" w:hAnsi="Avenir Next Regular" w:hint="default"/>
          <w:rtl w:val="0"/>
          <w:lang w:val="en-US"/>
        </w:rPr>
        <w:t xml:space="preserve">” </w:t>
      </w:r>
      <w:r>
        <w:rPr>
          <w:rFonts w:ascii="Avenir Next Regular" w:hAnsi="Avenir Next Regular"/>
          <w:rtl w:val="0"/>
          <w:lang w:val="en-US"/>
        </w:rPr>
        <w:t>David has been so struck by this revelation he extends it to others the way God does to him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22</w:t>
      </w:r>
      <w:r>
        <w:rPr>
          <w:rFonts w:ascii="Avenir Next Regular" w:hAnsi="Avenir Next Regular"/>
          <w:rtl w:val="0"/>
          <w:lang w:val="en-US"/>
        </w:rPr>
        <w:t xml:space="preserve"> God is great through his decisions o make David great. God has connected his own name, majesty and greatness, and reputation to David</w:t>
      </w:r>
      <w:r>
        <w:rPr>
          <w:rFonts w:ascii="Avenir Next Regular" w:hAnsi="Avenir Next Regular" w:hint="default"/>
          <w:rtl w:val="0"/>
          <w:lang w:val="en-US"/>
        </w:rPr>
        <w:t>’</w:t>
      </w:r>
      <w:r>
        <w:rPr>
          <w:rFonts w:ascii="Avenir Next Regular" w:hAnsi="Avenir Next Regular"/>
          <w:rtl w:val="0"/>
          <w:lang w:val="en-US"/>
        </w:rPr>
        <w:t>s house as He did with Israel</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22</w:t>
      </w:r>
      <w:r>
        <w:rPr>
          <w:rFonts w:ascii="Avenir Next Regular" w:hAnsi="Avenir Next Regular"/>
          <w:rtl w:val="0"/>
          <w:lang w:val="en-US"/>
        </w:rPr>
        <w:t xml:space="preserve"> says there is NONE like you oh God, it is God ALONE who does this and is truly great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hint="default"/>
          <w:rtl w:val="0"/>
          <w:lang w:val="en-US"/>
        </w:rPr>
        <w:t>“</w:t>
      </w:r>
      <w:r>
        <w:rPr>
          <w:rFonts w:ascii="Avenir Next Regular" w:hAnsi="Avenir Next Regular"/>
          <w:rtl w:val="0"/>
          <w:lang w:val="en-US"/>
        </w:rPr>
        <w:t>There is no God besides you</w:t>
      </w:r>
      <w:r>
        <w:rPr>
          <w:rFonts w:ascii="Avenir Next Regular" w:hAnsi="Avenir Next Regular" w:hint="default"/>
          <w:rtl w:val="0"/>
          <w:lang w:val="en-US"/>
        </w:rPr>
        <w:t xml:space="preserve">” </w:t>
      </w:r>
      <w:r>
        <w:rPr>
          <w:rFonts w:ascii="Avenir Next Regular" w:hAnsi="Avenir Next Regular"/>
          <w:rtl w:val="0"/>
          <w:lang w:val="en-US"/>
        </w:rPr>
        <w:t>means alongside you, on your level, LIKE you in greatness and supremacy. No one is on Yahweh</w:t>
      </w:r>
      <w:r>
        <w:rPr>
          <w:rFonts w:ascii="Avenir Next Regular" w:hAnsi="Avenir Next Regular" w:hint="default"/>
          <w:rtl w:val="0"/>
          <w:lang w:val="en-US"/>
        </w:rPr>
        <w:t>’</w:t>
      </w:r>
      <w:r>
        <w:rPr>
          <w:rFonts w:ascii="Avenir Next Regular" w:hAnsi="Avenir Next Regular"/>
          <w:rtl w:val="0"/>
          <w:lang w:val="en-US"/>
        </w:rPr>
        <w:t>s level. He is unmatched, unrivaled and unlike any other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0432ff"/>
          <w14:textFill>
            <w14:solidFill>
              <w14:srgbClr w14:val="0433FF"/>
            </w14:solidFill>
          </w14:textFill>
        </w:rPr>
      </w:pPr>
      <w:r>
        <w:rPr>
          <w:rFonts w:ascii="Avenir Next Regular" w:hAnsi="Avenir Next Regular"/>
          <w:i w:val="1"/>
          <w:iCs w:val="1"/>
          <w:outline w:val="0"/>
          <w:color w:val="0432ff"/>
          <w:rtl w:val="0"/>
          <w:lang w:val="en-US"/>
          <w14:textFill>
            <w14:solidFill>
              <w14:srgbClr w14:val="0433FF"/>
            </w14:solidFill>
          </w14:textFill>
        </w:rPr>
        <w:t>This is the context of David</w:t>
      </w:r>
      <w:r>
        <w:rPr>
          <w:rFonts w:ascii="Avenir Next Regular" w:hAnsi="Avenir Next Regular" w:hint="default"/>
          <w:i w:val="1"/>
          <w:iCs w:val="1"/>
          <w:outline w:val="0"/>
          <w:color w:val="0432ff"/>
          <w:rtl w:val="0"/>
          <w:lang w:val="en-US"/>
          <w14:textFill>
            <w14:solidFill>
              <w14:srgbClr w14:val="0433FF"/>
            </w14:solidFill>
          </w14:textFill>
        </w:rPr>
        <w:t>’</w:t>
      </w:r>
      <w:r>
        <w:rPr>
          <w:rFonts w:ascii="Avenir Next Regular" w:hAnsi="Avenir Next Regular"/>
          <w:i w:val="1"/>
          <w:iCs w:val="1"/>
          <w:outline w:val="0"/>
          <w:color w:val="0432ff"/>
          <w:rtl w:val="0"/>
          <w:lang w:val="en-US"/>
          <w14:textFill>
            <w14:solidFill>
              <w14:srgbClr w14:val="0433FF"/>
            </w14:solidFill>
          </w14:textFill>
        </w:rPr>
        <w:t>s legacy that</w:t>
      </w:r>
      <w:r>
        <w:rPr>
          <w:rFonts w:ascii="Avenir Next Regular" w:hAnsi="Avenir Next Regular" w:hint="default"/>
          <w:i w:val="1"/>
          <w:iCs w:val="1"/>
          <w:outline w:val="0"/>
          <w:color w:val="0432ff"/>
          <w:rtl w:val="0"/>
          <w:lang w:val="en-US"/>
          <w14:textFill>
            <w14:solidFill>
              <w14:srgbClr w14:val="0433FF"/>
            </w14:solidFill>
          </w14:textFill>
        </w:rPr>
        <w:t>’</w:t>
      </w:r>
      <w:r>
        <w:rPr>
          <w:rFonts w:ascii="Avenir Next Regular" w:hAnsi="Avenir Next Regular"/>
          <w:i w:val="1"/>
          <w:iCs w:val="1"/>
          <w:outline w:val="0"/>
          <w:color w:val="0432ff"/>
          <w:rtl w:val="0"/>
          <w:lang w:val="en-US"/>
          <w14:textFill>
            <w14:solidFill>
              <w14:srgbClr w14:val="0433FF"/>
            </w14:solidFill>
          </w14:textFill>
        </w:rPr>
        <w:t>s realized in Jesus: pagan nations and their gods, God</w:t>
      </w:r>
      <w:r>
        <w:rPr>
          <w:rFonts w:ascii="Avenir Next Regular" w:hAnsi="Avenir Next Regular" w:hint="default"/>
          <w:i w:val="1"/>
          <w:iCs w:val="1"/>
          <w:outline w:val="0"/>
          <w:color w:val="0432ff"/>
          <w:rtl w:val="0"/>
          <w:lang w:val="en-US"/>
          <w14:textFill>
            <w14:solidFill>
              <w14:srgbClr w14:val="0433FF"/>
            </w14:solidFill>
          </w14:textFill>
        </w:rPr>
        <w:t>’</w:t>
      </w:r>
      <w:r>
        <w:rPr>
          <w:rFonts w:ascii="Avenir Next Regular" w:hAnsi="Avenir Next Regular"/>
          <w:i w:val="1"/>
          <w:iCs w:val="1"/>
          <w:outline w:val="0"/>
          <w:color w:val="0432ff"/>
          <w:rtl w:val="0"/>
          <w:lang w:val="en-US"/>
          <w14:textFill>
            <w14:solidFill>
              <w14:srgbClr w14:val="0433FF"/>
            </w14:solidFill>
          </w14:textFill>
        </w:rPr>
        <w:t>s name, victory and rescue, the temple, a son of David, Kingship and Kingdom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23</w:t>
      </w:r>
      <w:r>
        <w:rPr>
          <w:rFonts w:ascii="Avenir Next Regular" w:hAnsi="Avenir Next Regular" w:hint="default"/>
          <w:rtl w:val="0"/>
          <w:lang w:val="en-US"/>
        </w:rPr>
        <w:t xml:space="preserve"> “</w:t>
      </w:r>
      <w:r>
        <w:rPr>
          <w:rFonts w:ascii="Avenir Next Regular" w:hAnsi="Avenir Next Regular"/>
          <w:rtl w:val="0"/>
          <w:lang w:val="en-US"/>
        </w:rPr>
        <w:t>who is like your people Israel</w:t>
      </w:r>
      <w:r>
        <w:rPr>
          <w:rFonts w:ascii="Avenir Next Regular" w:hAnsi="Avenir Next Regular" w:hint="default"/>
          <w:rtl w:val="0"/>
          <w:lang w:val="en-US"/>
        </w:rPr>
        <w:t xml:space="preserve">” </w:t>
      </w:r>
      <w:r>
        <w:rPr>
          <w:rFonts w:ascii="Avenir Next Regular" w:hAnsi="Avenir Next Regular"/>
          <w:rtl w:val="0"/>
          <w:lang w:val="en-US"/>
        </w:rPr>
        <w:t>means that other nations exist, but they aren</w:t>
      </w:r>
      <w:r>
        <w:rPr>
          <w:rFonts w:ascii="Avenir Next Regular" w:hAnsi="Avenir Next Regular" w:hint="default"/>
          <w:rtl w:val="0"/>
          <w:lang w:val="en-US"/>
        </w:rPr>
        <w:t>’</w:t>
      </w:r>
      <w:r>
        <w:rPr>
          <w:rFonts w:ascii="Avenir Next Regular" w:hAnsi="Avenir Next Regular"/>
          <w:rtl w:val="0"/>
          <w:lang w:val="en-US"/>
        </w:rPr>
        <w:t>t LIKE Israel in the greatness God has bestowed upon them, just as the other gods exist but they aren</w:t>
      </w:r>
      <w:r>
        <w:rPr>
          <w:rFonts w:ascii="Avenir Next Regular" w:hAnsi="Avenir Next Regular" w:hint="default"/>
          <w:rtl w:val="0"/>
          <w:lang w:val="en-US"/>
        </w:rPr>
        <w:t>’</w:t>
      </w:r>
      <w:r>
        <w:rPr>
          <w:rFonts w:ascii="Avenir Next Regular" w:hAnsi="Avenir Next Regular"/>
          <w:rtl w:val="0"/>
          <w:lang w:val="en-US"/>
        </w:rPr>
        <w:t>t like Yahweh. The nations and their gods exist, but are different/lower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 went to redeem a people for Himself, and this unique God, by His decision to rescue them, makes them unique. They</w:t>
      </w:r>
      <w:r>
        <w:rPr>
          <w:rFonts w:ascii="Avenir Next Regular" w:hAnsi="Avenir Next Regular" w:hint="default"/>
          <w:rtl w:val="0"/>
          <w:lang w:val="en-US"/>
        </w:rPr>
        <w:t>’</w:t>
      </w:r>
      <w:r>
        <w:rPr>
          <w:rFonts w:ascii="Avenir Next Regular" w:hAnsi="Avenir Next Regular"/>
          <w:rtl w:val="0"/>
          <w:lang w:val="en-US"/>
        </w:rPr>
        <w:t>re made unique by the act of God to redeem them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 is said to be rescuing His people from Egypt and their gods, by driving out a nation and its gods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24</w:t>
      </w:r>
      <w:r>
        <w:rPr>
          <w:rFonts w:ascii="Avenir Next Regular" w:hAnsi="Avenir Next Regular"/>
          <w:rtl w:val="0"/>
          <w:lang w:val="en-US"/>
        </w:rPr>
        <w:t xml:space="preserve"> Yahweh became their God (though He has always been God) just as Jesus becomes a man, having pre-existed the moment He took on human flesh</w:t>
      </w:r>
    </w:p>
    <w:p>
      <w:pPr>
        <w:pStyle w:val="Body"/>
        <w:rPr>
          <w:rFonts w:ascii="Avenir Next Regular" w:cs="Avenir Next Regular" w:hAnsi="Avenir Next Regular" w:eastAsia="Avenir Next Regular"/>
          <w:outline w:val="0"/>
          <w:color w:val="ff40ff"/>
          <w14:textFill>
            <w14:solidFill>
              <w14:srgbClr w14:val="FF40FF"/>
            </w14:solidFill>
          </w14:textFill>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26</w:t>
      </w:r>
      <w:r>
        <w:rPr>
          <w:rFonts w:ascii="Avenir Next Regular" w:hAnsi="Avenir Next Regular"/>
          <w:rtl w:val="0"/>
          <w:lang w:val="en-US"/>
        </w:rPr>
        <w:t xml:space="preserve"> God is made great in doing His promises that He declared to David and his house</w:t>
      </w:r>
    </w:p>
    <w:p>
      <w:pPr>
        <w:pStyle w:val="Body"/>
        <w:rPr>
          <w:rFonts w:ascii="Avenir Next Regular" w:cs="Avenir Next Regular" w:hAnsi="Avenir Next Regular" w:eastAsia="Avenir Next Regular"/>
          <w:outline w:val="0"/>
          <w:color w:val="ff40ff"/>
          <w14:textFill>
            <w14:solidFill>
              <w14:srgbClr w14:val="FF40FF"/>
            </w14:solidFill>
          </w14:textFill>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Verse 27</w:t>
      </w:r>
      <w:r>
        <w:rPr>
          <w:rFonts w:ascii="Avenir Next Regular" w:hAnsi="Avenir Next Regular"/>
          <w:rtl w:val="0"/>
          <w:lang w:val="en-US"/>
        </w:rPr>
        <w:t xml:space="preserve"> God making known this revelation is similar to what God did for Abraham in a vision in Genesis 15 by revealing his future, his lineage and what would happen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 xml:space="preserve">Verse 29 </w:t>
      </w:r>
      <w:r>
        <w:rPr>
          <w:rFonts w:ascii="Avenir Next Regular" w:hAnsi="Avenir Next Regular"/>
          <w:rtl w:val="0"/>
          <w:lang w:val="en-US"/>
        </w:rPr>
        <w:t>David</w:t>
      </w:r>
      <w:r>
        <w:rPr>
          <w:rFonts w:ascii="Avenir Next Regular" w:hAnsi="Avenir Next Regular" w:hint="default"/>
          <w:rtl w:val="0"/>
          <w:lang w:val="en-US"/>
        </w:rPr>
        <w:t>’</w:t>
      </w:r>
      <w:r>
        <w:rPr>
          <w:rFonts w:ascii="Avenir Next Regular" w:hAnsi="Avenir Next Regular"/>
          <w:rtl w:val="0"/>
          <w:lang w:val="en-US"/>
        </w:rPr>
        <w:t xml:space="preserve">s desire is for God to bless his house, family and legacy. Here we see the key ideas of this chapter as it relates to the temple of God.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We see blessing, house, promise, words, name, and a people (Like the Exodus) and this is what points to Jesus as He realizes the true, eternal, spiritual versions of these things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 makes His name great through rescuing a people. His name and reputation are attached to His people. This unique God that does unique signs for a people He has declared unique.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Matthew 2:6</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rPr>
      </w:pPr>
      <w:r>
        <w:rPr>
          <w:rFonts w:ascii="Avenir Next Regular" w:hAnsi="Avenir Next Regular"/>
          <w:rtl w:val="0"/>
          <w:lang w:val="en-US"/>
        </w:rPr>
        <w:t>I</w:t>
      </w:r>
      <w:r>
        <w:rPr>
          <w:rFonts w:ascii="Avenir Next Regular" w:hAnsi="Avenir Next Regular" w:hint="default"/>
          <w:rtl w:val="0"/>
          <w:lang w:val="en-US"/>
        </w:rPr>
        <w:t>’</w:t>
      </w:r>
      <w:r>
        <w:rPr>
          <w:rFonts w:ascii="Avenir Next Regular" w:hAnsi="Avenir Next Regular"/>
          <w:rtl w:val="0"/>
          <w:lang w:val="en-US"/>
        </w:rPr>
        <w:t>d like to suggest that Jesus is claiming to be THE HAND of Yahweh Himself. The hand that gives eternal life (true rest) and ensures they will not be plucked out of His hand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Elsewhere, we see in Scripture Jesus as the ARM of Yahweh Himself (this confirms the idea)</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 Hand of God:</w:t>
      </w:r>
    </w:p>
    <w:p>
      <w:pPr>
        <w:pStyle w:val="Body"/>
        <w:numPr>
          <w:ilvl w:val="0"/>
          <w:numId w:val="2"/>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Exodus 3:20</w:t>
      </w:r>
    </w:p>
    <w:p>
      <w:pPr>
        <w:pStyle w:val="Body"/>
        <w:numPr>
          <w:ilvl w:val="0"/>
          <w:numId w:val="2"/>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Exodus 6:1</w:t>
      </w:r>
    </w:p>
    <w:p>
      <w:pPr>
        <w:pStyle w:val="Body"/>
        <w:numPr>
          <w:ilvl w:val="0"/>
          <w:numId w:val="2"/>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Exodus 7:4-5</w:t>
      </w:r>
    </w:p>
    <w:p>
      <w:pPr>
        <w:pStyle w:val="Body"/>
        <w:numPr>
          <w:ilvl w:val="0"/>
          <w:numId w:val="2"/>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Exodus 9:15</w:t>
      </w:r>
    </w:p>
    <w:p>
      <w:pPr>
        <w:pStyle w:val="Body"/>
        <w:numPr>
          <w:ilvl w:val="0"/>
          <w:numId w:val="2"/>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Exodus 33:22-23</w:t>
      </w:r>
    </w:p>
    <w:p>
      <w:pPr>
        <w:pStyle w:val="Body"/>
        <w:numPr>
          <w:ilvl w:val="0"/>
          <w:numId w:val="2"/>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Deuteronomy 2:15, 32:39</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God</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Hand Is Interchangeable With Moses</w:t>
      </w:r>
      <w:r>
        <w:rPr>
          <w:rFonts w:ascii="Avenir Next Regular" w:hAnsi="Avenir Next Regular" w:hint="default"/>
          <w:b w:val="1"/>
          <w:bCs w:val="1"/>
          <w:u w:val="single"/>
          <w:rtl w:val="0"/>
          <w:lang w:val="en-US"/>
        </w:rPr>
        <w:t xml:space="preserve">’ </w:t>
      </w:r>
      <w:r>
        <w:rPr>
          <w:rFonts w:ascii="Avenir Next Regular" w:hAnsi="Avenir Next Regular"/>
          <w:b w:val="1"/>
          <w:bCs w:val="1"/>
          <w:u w:val="single"/>
          <w:rtl w:val="0"/>
          <w:lang w:val="en-US"/>
        </w:rPr>
        <w:t>Hands To Do Signs (Works):</w:t>
      </w:r>
    </w:p>
    <w:p>
      <w:pPr>
        <w:pStyle w:val="Body"/>
        <w:numPr>
          <w:ilvl w:val="0"/>
          <w:numId w:val="2"/>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Exodus 4:2-17</w:t>
      </w:r>
    </w:p>
    <w:p>
      <w:pPr>
        <w:pStyle w:val="Body"/>
        <w:numPr>
          <w:ilvl w:val="0"/>
          <w:numId w:val="2"/>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Exodus 7:17-19</w:t>
      </w:r>
    </w:p>
    <w:p>
      <w:pPr>
        <w:pStyle w:val="Body"/>
        <w:numPr>
          <w:ilvl w:val="0"/>
          <w:numId w:val="2"/>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Exodus 8:5</w:t>
      </w:r>
    </w:p>
    <w:p>
      <w:pPr>
        <w:pStyle w:val="Body"/>
        <w:numPr>
          <w:ilvl w:val="0"/>
          <w:numId w:val="2"/>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Exodus 9:22</w:t>
      </w:r>
    </w:p>
    <w:p>
      <w:pPr>
        <w:pStyle w:val="Body"/>
        <w:numPr>
          <w:ilvl w:val="0"/>
          <w:numId w:val="2"/>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Exodus 10:12, 21</w:t>
      </w:r>
    </w:p>
    <w:p>
      <w:pPr>
        <w:pStyle w:val="Body"/>
        <w:numPr>
          <w:ilvl w:val="0"/>
          <w:numId w:val="2"/>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Exodus 14:16, 26</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w:t>
      </w:r>
      <w:r>
        <w:rPr>
          <w:rFonts w:ascii="Avenir Next Regular" w:hAnsi="Avenir Next Regular" w:hint="default"/>
          <w:rtl w:val="0"/>
          <w:lang w:val="en-US"/>
        </w:rPr>
        <w:t xml:space="preserve">’ </w:t>
      </w:r>
      <w:r>
        <w:rPr>
          <w:rFonts w:ascii="Avenir Next Regular" w:hAnsi="Avenir Next Regular"/>
          <w:rtl w:val="0"/>
          <w:lang w:val="en-US"/>
        </w:rPr>
        <w:t>generation has become the new Egypt, and His hand is against the wicked, unbelieving Israelites of His day, but as God</w:t>
      </w:r>
      <w:r>
        <w:rPr>
          <w:rFonts w:ascii="Avenir Next Regular" w:hAnsi="Avenir Next Regular" w:hint="default"/>
          <w:rtl w:val="0"/>
          <w:lang w:val="en-US"/>
        </w:rPr>
        <w:t>’</w:t>
      </w:r>
      <w:r>
        <w:rPr>
          <w:rFonts w:ascii="Avenir Next Regular" w:hAnsi="Avenir Next Regular"/>
          <w:rtl w:val="0"/>
          <w:lang w:val="en-US"/>
        </w:rPr>
        <w:t xml:space="preserve">s hand, He secures those who seek refuge in Him.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Its like Moses who spoke to an unbelieving, hard-hearted Pharaoh that would never submit to God or give his allegiance to Yahweh. Except, Pharaoh, is all the unbelieving religious elite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40ff"/>
          <w:rtl w:val="0"/>
          <w:lang w:val="en-US"/>
          <w14:textFill>
            <w14:solidFill>
              <w14:srgbClr w14:val="FF40FF"/>
            </w14:solidFill>
          </w14:textFill>
        </w:rPr>
        <w:t xml:space="preserve">Verse 28-29 </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Snatch them out of my hand"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Snatch Out of Father</w:t>
      </w:r>
      <w:r>
        <w:rPr>
          <w:rFonts w:ascii="Avenir Next Regular" w:hAnsi="Avenir Next Regular" w:hint="default"/>
          <w:rtl w:val="0"/>
          <w:lang w:val="en-US"/>
        </w:rPr>
        <w:t>’</w:t>
      </w:r>
      <w:r>
        <w:rPr>
          <w:rFonts w:ascii="Avenir Next Regular" w:hAnsi="Avenir Next Regular"/>
          <w:rtl w:val="0"/>
          <w:lang w:val="en-US"/>
        </w:rPr>
        <w:t>s Hand vs. Plucked Up From The Land of Israel</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is The HAND of God, the VOICE, and The SHEPHERD/PROPHET (Greater Moses)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u w:val="single"/>
          <w14:textFill>
            <w14:solidFill>
              <w14:srgbClr w14:val="FF2600"/>
            </w14:solidFill>
          </w14:textFill>
        </w:rPr>
      </w:pPr>
      <w:r>
        <w:rPr>
          <w:rFonts w:ascii="Avenir Next Regular" w:hAnsi="Avenir Next Regular"/>
          <w:b w:val="1"/>
          <w:bCs w:val="1"/>
          <w:outline w:val="0"/>
          <w:color w:val="ff2600"/>
          <w:u w:val="single"/>
          <w:rtl w:val="0"/>
          <w:lang w:val="en-US"/>
          <w14:textFill>
            <w14:solidFill>
              <w14:srgbClr w14:val="FF2600"/>
            </w14:solidFill>
          </w14:textFill>
        </w:rPr>
        <w:t>Here</w:t>
      </w:r>
      <w:r>
        <w:rPr>
          <w:rFonts w:ascii="Avenir Next Regular" w:hAnsi="Avenir Next Regular" w:hint="default"/>
          <w:b w:val="1"/>
          <w:bCs w:val="1"/>
          <w:outline w:val="0"/>
          <w:color w:val="ff2600"/>
          <w:u w:val="single"/>
          <w:rtl w:val="0"/>
          <w:lang w:val="en-US"/>
          <w14:textFill>
            <w14:solidFill>
              <w14:srgbClr w14:val="FF2600"/>
            </w14:solidFill>
          </w14:textFill>
        </w:rPr>
        <w:t>’</w:t>
      </w:r>
      <w:r>
        <w:rPr>
          <w:rFonts w:ascii="Avenir Next Regular" w:hAnsi="Avenir Next Regular"/>
          <w:b w:val="1"/>
          <w:bCs w:val="1"/>
          <w:outline w:val="0"/>
          <w:color w:val="ff2600"/>
          <w:u w:val="single"/>
          <w:rtl w:val="0"/>
          <w:lang w:val="en-US"/>
          <w14:textFill>
            <w14:solidFill>
              <w14:srgbClr w14:val="FF2600"/>
            </w14:solidFill>
          </w14:textFill>
        </w:rPr>
        <w:t>s what we know about Jesus in this passage:</w:t>
      </w:r>
    </w:p>
    <w:p>
      <w:pPr>
        <w:pStyle w:val="Body"/>
        <w:rPr>
          <w:rFonts w:ascii="Avenir Next Regular" w:cs="Avenir Next Regular" w:hAnsi="Avenir Next Regular" w:eastAsia="Avenir Next Regular"/>
          <w:b w:val="1"/>
          <w:bCs w:val="1"/>
        </w:rPr>
      </w:pPr>
    </w:p>
    <w:p>
      <w:pPr>
        <w:pStyle w:val="Body"/>
        <w:numPr>
          <w:ilvl w:val="0"/>
          <w:numId w:val="7"/>
        </w:numPr>
        <w:rPr>
          <w:rFonts w:ascii="Avenir Next Regular" w:hAnsi="Avenir Next Regular"/>
          <w:lang w:val="en-US"/>
        </w:rPr>
      </w:pPr>
      <w:r>
        <w:rPr>
          <w:rFonts w:ascii="Avenir Next Regular" w:hAnsi="Avenir Next Regular"/>
          <w:rtl w:val="0"/>
          <w:lang w:val="en-US"/>
        </w:rPr>
        <w:t>He is the Greater Solomon (</w:t>
      </w:r>
      <w:r>
        <w:rPr>
          <w:rFonts w:ascii="Avenir Next Regular" w:hAnsi="Avenir Next Regular"/>
          <w:b w:val="1"/>
          <w:bCs w:val="1"/>
          <w:u w:val="single"/>
          <w:rtl w:val="0"/>
          <w:lang w:val="en-US"/>
        </w:rPr>
        <w:t>Son of David</w:t>
      </w:r>
      <w:r>
        <w:rPr>
          <w:rFonts w:ascii="Avenir Next Regular" w:hAnsi="Avenir Next Regular"/>
          <w:rtl w:val="0"/>
          <w:lang w:val="en-US"/>
        </w:rPr>
        <w:t xml:space="preserve">) and </w:t>
      </w:r>
      <w:r>
        <w:rPr>
          <w:rFonts w:ascii="Avenir Next Regular" w:hAnsi="Avenir Next Regular"/>
          <w:b w:val="1"/>
          <w:bCs w:val="1"/>
          <w:u w:val="single"/>
          <w:rtl w:val="0"/>
          <w:lang w:val="en-US"/>
        </w:rPr>
        <w:t>King</w:t>
      </w:r>
      <w:r>
        <w:rPr>
          <w:rFonts w:ascii="Avenir Next Regular" w:hAnsi="Avenir Next Regular"/>
          <w:rtl w:val="0"/>
          <w:lang w:val="en-US"/>
        </w:rPr>
        <w:t xml:space="preserve"> (Shepherd) of Israel</w:t>
      </w:r>
    </w:p>
    <w:p>
      <w:pPr>
        <w:pStyle w:val="Body"/>
        <w:rPr>
          <w:rFonts w:ascii="Avenir Next Regular" w:cs="Avenir Next Regular" w:hAnsi="Avenir Next Regular" w:eastAsia="Avenir Next Regular"/>
        </w:rPr>
      </w:pPr>
    </w:p>
    <w:p>
      <w:pPr>
        <w:pStyle w:val="Body"/>
        <w:numPr>
          <w:ilvl w:val="0"/>
          <w:numId w:val="7"/>
        </w:numPr>
        <w:rPr>
          <w:rFonts w:ascii="Avenir Next Regular" w:hAnsi="Avenir Next Regular"/>
          <w:lang w:val="en-US"/>
        </w:rPr>
      </w:pPr>
      <w:r>
        <w:rPr>
          <w:rFonts w:ascii="Avenir Next Regular" w:hAnsi="Avenir Next Regular"/>
          <w:rtl w:val="0"/>
          <w:lang w:val="en-US"/>
        </w:rPr>
        <w:t xml:space="preserve">He is the true </w:t>
      </w:r>
      <w:r>
        <w:rPr>
          <w:rFonts w:ascii="Avenir Next Regular" w:hAnsi="Avenir Next Regular"/>
          <w:b w:val="1"/>
          <w:bCs w:val="1"/>
          <w:u w:val="single"/>
          <w:rtl w:val="0"/>
          <w:lang w:val="en-US"/>
        </w:rPr>
        <w:t>Son of God</w:t>
      </w:r>
      <w:r>
        <w:rPr>
          <w:rFonts w:ascii="Avenir Next Regular" w:hAnsi="Avenir Next Regular"/>
          <w:rtl w:val="0"/>
          <w:lang w:val="en-US"/>
        </w:rPr>
        <w:t xml:space="preserve"> (Better than Israel, better than Adam)</w:t>
      </w:r>
    </w:p>
    <w:p>
      <w:pPr>
        <w:pStyle w:val="Body"/>
        <w:rPr>
          <w:rFonts w:ascii="Avenir Next Regular" w:cs="Avenir Next Regular" w:hAnsi="Avenir Next Regular" w:eastAsia="Avenir Next Regular"/>
        </w:rPr>
      </w:pPr>
    </w:p>
    <w:p>
      <w:pPr>
        <w:pStyle w:val="Body"/>
        <w:numPr>
          <w:ilvl w:val="0"/>
          <w:numId w:val="7"/>
        </w:numPr>
        <w:rPr>
          <w:rFonts w:ascii="Avenir Next Regular" w:hAnsi="Avenir Next Regular"/>
          <w:lang w:val="en-US"/>
        </w:rPr>
      </w:pPr>
      <w:r>
        <w:rPr>
          <w:rFonts w:ascii="Avenir Next Regular" w:hAnsi="Avenir Next Regular"/>
          <w:rtl w:val="0"/>
          <w:lang w:val="en-US"/>
        </w:rPr>
        <w:t xml:space="preserve">He is the true </w:t>
      </w:r>
      <w:r>
        <w:rPr>
          <w:rFonts w:ascii="Avenir Next Regular" w:hAnsi="Avenir Next Regular"/>
          <w:b w:val="1"/>
          <w:bCs w:val="1"/>
          <w:u w:val="single"/>
          <w:rtl w:val="0"/>
          <w:lang w:val="en-US"/>
        </w:rPr>
        <w:t>Prophet Shepherd</w:t>
      </w:r>
      <w:r>
        <w:rPr>
          <w:rFonts w:ascii="Avenir Next Regular" w:hAnsi="Avenir Next Regular"/>
          <w:rtl w:val="0"/>
          <w:lang w:val="en-US"/>
        </w:rPr>
        <w:t xml:space="preserve"> like Moses that does the signs and works of Yahweh to rescue His people but He</w:t>
      </w:r>
      <w:r>
        <w:rPr>
          <w:rFonts w:ascii="Avenir Next Regular" w:hAnsi="Avenir Next Regular" w:hint="default"/>
          <w:rtl w:val="0"/>
          <w:lang w:val="en-US"/>
        </w:rPr>
        <w:t>’</w:t>
      </w:r>
      <w:r>
        <w:rPr>
          <w:rFonts w:ascii="Avenir Next Regular" w:hAnsi="Avenir Next Regular"/>
          <w:rtl w:val="0"/>
          <w:lang w:val="en-US"/>
        </w:rPr>
        <w:t>s better than Moses</w:t>
      </w:r>
    </w:p>
    <w:p>
      <w:pPr>
        <w:pStyle w:val="Body"/>
        <w:rPr>
          <w:rFonts w:ascii="Avenir Next Regular" w:cs="Avenir Next Regular" w:hAnsi="Avenir Next Regular" w:eastAsia="Avenir Next Regular"/>
        </w:rPr>
      </w:pPr>
    </w:p>
    <w:p>
      <w:pPr>
        <w:pStyle w:val="Body"/>
        <w:numPr>
          <w:ilvl w:val="0"/>
          <w:numId w:val="7"/>
        </w:numPr>
        <w:rPr>
          <w:rFonts w:ascii="Avenir Next Regular" w:hAnsi="Avenir Next Regular"/>
          <w:lang w:val="en-US"/>
        </w:rPr>
      </w:pPr>
      <w:r>
        <w:rPr>
          <w:rFonts w:ascii="Avenir Next Regular" w:hAnsi="Avenir Next Regular"/>
          <w:rtl w:val="0"/>
          <w:lang w:val="en-US"/>
        </w:rPr>
        <w:t xml:space="preserve">He is the true </w:t>
      </w:r>
      <w:r>
        <w:rPr>
          <w:rFonts w:ascii="Avenir Next Regular" w:hAnsi="Avenir Next Regular"/>
          <w:b w:val="1"/>
          <w:bCs w:val="1"/>
          <w:u w:val="single"/>
          <w:rtl w:val="0"/>
          <w:lang w:val="en-US"/>
        </w:rPr>
        <w:t>voice and hand of God</w:t>
      </w:r>
      <w:r>
        <w:rPr>
          <w:rFonts w:ascii="Avenir Next Regular" w:hAnsi="Avenir Next Regular"/>
          <w:rtl w:val="0"/>
          <w:lang w:val="en-US"/>
        </w:rPr>
        <w:t xml:space="preserve"> (the true </w:t>
      </w:r>
      <w:r>
        <w:rPr>
          <w:rFonts w:ascii="Avenir Next Regular" w:hAnsi="Avenir Next Regular"/>
          <w:b w:val="1"/>
          <w:bCs w:val="1"/>
          <w:u w:val="single"/>
          <w:rtl w:val="0"/>
          <w:lang w:val="en-US"/>
        </w:rPr>
        <w:t>temple presence</w:t>
      </w:r>
      <w:r>
        <w:rPr>
          <w:rFonts w:ascii="Avenir Next Regular" w:hAnsi="Avenir Next Regular"/>
          <w:rtl w:val="0"/>
          <w:lang w:val="en-US"/>
        </w:rPr>
        <w:t xml:space="preserve"> of Yahweh) better than the temple of Solomon or the cleansed temple of Hannukah</w:t>
      </w:r>
    </w:p>
    <w:p>
      <w:pPr>
        <w:pStyle w:val="Body"/>
        <w:rPr>
          <w:rFonts w:ascii="Avenir Next Regular" w:cs="Avenir Next Regular" w:hAnsi="Avenir Next Regular" w:eastAsia="Avenir Next Regular"/>
        </w:rPr>
      </w:pPr>
    </w:p>
    <w:p>
      <w:pPr>
        <w:pStyle w:val="Body"/>
        <w:numPr>
          <w:ilvl w:val="0"/>
          <w:numId w:val="7"/>
        </w:numPr>
        <w:rPr>
          <w:rFonts w:ascii="Avenir Next Regular" w:hAnsi="Avenir Next Regular"/>
          <w:lang w:val="en-US"/>
        </w:rPr>
      </w:pPr>
      <w:r>
        <w:rPr>
          <w:rFonts w:ascii="Avenir Next Regular" w:hAnsi="Avenir Next Regular"/>
          <w:rtl w:val="0"/>
          <w:lang w:val="en-US"/>
        </w:rPr>
        <w:t xml:space="preserve">He is the </w:t>
      </w:r>
      <w:r>
        <w:rPr>
          <w:rFonts w:ascii="Avenir Next Regular" w:hAnsi="Avenir Next Regular"/>
          <w:b w:val="1"/>
          <w:bCs w:val="1"/>
          <w:u w:val="single"/>
          <w:rtl w:val="0"/>
          <w:lang w:val="en-US"/>
        </w:rPr>
        <w:t>true voice</w:t>
      </w:r>
      <w:r>
        <w:rPr>
          <w:rFonts w:ascii="Avenir Next Regular" w:hAnsi="Avenir Next Regular"/>
          <w:rtl w:val="0"/>
          <w:lang w:val="en-US"/>
        </w:rPr>
        <w:t xml:space="preserve"> that leads His people into eternal life</w:t>
      </w:r>
    </w:p>
    <w:p>
      <w:pPr>
        <w:pStyle w:val="Body"/>
        <w:rPr>
          <w:rFonts w:ascii="Avenir Next Regular" w:cs="Avenir Next Regular" w:hAnsi="Avenir Next Regular" w:eastAsia="Avenir Next Regular"/>
        </w:rPr>
      </w:pPr>
    </w:p>
    <w:p>
      <w:pPr>
        <w:pStyle w:val="Body"/>
        <w:numPr>
          <w:ilvl w:val="0"/>
          <w:numId w:val="7"/>
        </w:numPr>
        <w:rPr>
          <w:rFonts w:ascii="Avenir Next Regular" w:hAnsi="Avenir Next Regular"/>
          <w:lang w:val="en-US"/>
        </w:rPr>
      </w:pPr>
      <w:r>
        <w:rPr>
          <w:rFonts w:ascii="Avenir Next Regular" w:hAnsi="Avenir Next Regular"/>
          <w:rtl w:val="0"/>
          <w:lang w:val="en-US"/>
        </w:rPr>
        <w:t>He is the</w:t>
      </w:r>
      <w:r>
        <w:rPr>
          <w:rFonts w:ascii="Avenir Next Regular" w:hAnsi="Avenir Next Regular"/>
          <w:b w:val="1"/>
          <w:bCs w:val="1"/>
          <w:u w:val="single"/>
          <w:rtl w:val="0"/>
          <w:lang w:val="en-US"/>
        </w:rPr>
        <w:t xml:space="preserve"> true hand of God</w:t>
      </w:r>
      <w:r>
        <w:rPr>
          <w:rFonts w:ascii="Avenir Next Regular" w:hAnsi="Avenir Next Regular"/>
          <w:rtl w:val="0"/>
          <w:lang w:val="en-US"/>
        </w:rPr>
        <w:t xml:space="preserve"> that eternally secures His own through their faith</w:t>
      </w:r>
    </w:p>
    <w:p>
      <w:pPr>
        <w:pStyle w:val="Body"/>
        <w:rPr>
          <w:rFonts w:ascii="Avenir Next Regular" w:cs="Avenir Next Regular" w:hAnsi="Avenir Next Regular" w:eastAsia="Avenir Next Regular"/>
        </w:rPr>
      </w:pPr>
    </w:p>
    <w:p>
      <w:pPr>
        <w:pStyle w:val="Body"/>
        <w:numPr>
          <w:ilvl w:val="0"/>
          <w:numId w:val="7"/>
        </w:numPr>
        <w:rPr>
          <w:rFonts w:ascii="Avenir Next Regular" w:hAnsi="Avenir Next Regular"/>
          <w:lang w:val="en-US"/>
        </w:rPr>
      </w:pPr>
      <w:r>
        <w:rPr>
          <w:rFonts w:ascii="Avenir Next Regular" w:hAnsi="Avenir Next Regular"/>
          <w:rtl w:val="0"/>
          <w:lang w:val="en-US"/>
        </w:rPr>
        <w:t xml:space="preserve">He is </w:t>
      </w:r>
      <w:r>
        <w:rPr>
          <w:rFonts w:ascii="Avenir Next Regular" w:hAnsi="Avenir Next Regular"/>
          <w:b w:val="1"/>
          <w:bCs w:val="1"/>
          <w:u w:val="single"/>
          <w:rtl w:val="0"/>
          <w:lang w:val="en-US"/>
        </w:rPr>
        <w:t>One with the Father,</w:t>
      </w:r>
      <w:r>
        <w:rPr>
          <w:rFonts w:ascii="Avenir Next Regular" w:hAnsi="Avenir Next Regular"/>
          <w:rtl w:val="0"/>
          <w:lang w:val="en-US"/>
        </w:rPr>
        <w:t xml:space="preserve"> unlike every other human that has ever existed</w:t>
      </w:r>
    </w:p>
    <w:p>
      <w:pPr>
        <w:pStyle w:val="Body"/>
        <w:rPr>
          <w:rFonts w:ascii="Avenir Next Regular" w:cs="Avenir Next Regular" w:hAnsi="Avenir Next Regular" w:eastAsia="Avenir Next Regular"/>
        </w:rPr>
      </w:pPr>
    </w:p>
    <w:p>
      <w:pPr>
        <w:pStyle w:val="Body"/>
        <w:numPr>
          <w:ilvl w:val="0"/>
          <w:numId w:val="7"/>
        </w:numPr>
        <w:rPr>
          <w:rFonts w:ascii="Avenir Next Regular" w:hAnsi="Avenir Next Regular"/>
          <w:lang w:val="en-US"/>
        </w:rPr>
      </w:pPr>
      <w:r>
        <w:rPr>
          <w:rFonts w:ascii="Avenir Next Regular" w:hAnsi="Avenir Next Regular"/>
          <w:rtl w:val="0"/>
          <w:lang w:val="en-US"/>
        </w:rPr>
        <w:t xml:space="preserve">He is the </w:t>
      </w:r>
      <w:r>
        <w:rPr>
          <w:rFonts w:ascii="Avenir Next Regular" w:hAnsi="Avenir Next Regular"/>
          <w:b w:val="1"/>
          <w:bCs w:val="1"/>
          <w:u w:val="single"/>
          <w:rtl w:val="0"/>
          <w:lang w:val="en-US"/>
        </w:rPr>
        <w:t>guiding light</w:t>
      </w:r>
      <w:r>
        <w:rPr>
          <w:rFonts w:ascii="Avenir Next Regular" w:hAnsi="Avenir Next Regular"/>
          <w:rtl w:val="0"/>
          <w:lang w:val="en-US"/>
        </w:rPr>
        <w:t xml:space="preserve"> (Shepherd) of His people that the Menorah in the temple symbolized (the life of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u w:val="single"/>
          <w14:textFill>
            <w14:solidFill>
              <w14:srgbClr w14:val="FF2600"/>
            </w14:solidFill>
          </w14:textFill>
        </w:rPr>
      </w:pPr>
      <w:r>
        <w:rPr>
          <w:rFonts w:ascii="Avenir Next Regular" w:hAnsi="Avenir Next Regular"/>
          <w:b w:val="1"/>
          <w:bCs w:val="1"/>
          <w:outline w:val="0"/>
          <w:color w:val="ff2600"/>
          <w:u w:val="single"/>
          <w:rtl w:val="0"/>
          <w:lang w:val="en-US"/>
          <w14:textFill>
            <w14:solidFill>
              <w14:srgbClr w14:val="FF2600"/>
            </w14:solidFill>
          </w14:textFill>
        </w:rPr>
        <w:t>Here</w:t>
      </w:r>
      <w:r>
        <w:rPr>
          <w:rFonts w:ascii="Avenir Next Regular" w:hAnsi="Avenir Next Regular" w:hint="default"/>
          <w:b w:val="1"/>
          <w:bCs w:val="1"/>
          <w:outline w:val="0"/>
          <w:color w:val="ff2600"/>
          <w:u w:val="single"/>
          <w:rtl w:val="0"/>
          <w:lang w:val="en-US"/>
          <w14:textFill>
            <w14:solidFill>
              <w14:srgbClr w14:val="FF2600"/>
            </w14:solidFill>
          </w14:textFill>
        </w:rPr>
        <w:t>’</w:t>
      </w:r>
      <w:r>
        <w:rPr>
          <w:rFonts w:ascii="Avenir Next Regular" w:hAnsi="Avenir Next Regular"/>
          <w:b w:val="1"/>
          <w:bCs w:val="1"/>
          <w:outline w:val="0"/>
          <w:color w:val="ff2600"/>
          <w:u w:val="single"/>
          <w:rtl w:val="0"/>
          <w:lang w:val="en-US"/>
          <w14:textFill>
            <w14:solidFill>
              <w14:srgbClr w14:val="FF2600"/>
            </w14:solidFill>
          </w14:textFill>
        </w:rPr>
        <w:t>s what we know about the Sheep of God:</w:t>
      </w:r>
    </w:p>
    <w:p>
      <w:pPr>
        <w:pStyle w:val="Body"/>
        <w:rPr>
          <w:rFonts w:ascii="Avenir Next Regular" w:cs="Avenir Next Regular" w:hAnsi="Avenir Next Regular" w:eastAsia="Avenir Next Regular"/>
          <w:b w:val="1"/>
          <w:bCs w:val="1"/>
        </w:rPr>
      </w:pPr>
    </w:p>
    <w:p>
      <w:pPr>
        <w:pStyle w:val="Body"/>
        <w:numPr>
          <w:ilvl w:val="0"/>
          <w:numId w:val="7"/>
        </w:numPr>
        <w:rPr>
          <w:rFonts w:ascii="Avenir Next Regular" w:hAnsi="Avenir Next Regular"/>
          <w:lang w:val="en-US"/>
        </w:rPr>
      </w:pPr>
      <w:r>
        <w:rPr>
          <w:rFonts w:ascii="Avenir Next Regular" w:hAnsi="Avenir Next Regular"/>
          <w:rtl w:val="0"/>
          <w:lang w:val="en-US"/>
        </w:rPr>
        <w:t>We are eternally secure in the hand of God (Jesus, our salvation)</w:t>
      </w:r>
    </w:p>
    <w:p>
      <w:pPr>
        <w:pStyle w:val="Body"/>
        <w:rPr>
          <w:rFonts w:ascii="Avenir Next Regular" w:cs="Avenir Next Regular" w:hAnsi="Avenir Next Regular" w:eastAsia="Avenir Next Regular"/>
        </w:rPr>
      </w:pPr>
    </w:p>
    <w:p>
      <w:pPr>
        <w:pStyle w:val="Body"/>
        <w:numPr>
          <w:ilvl w:val="0"/>
          <w:numId w:val="7"/>
        </w:numPr>
        <w:rPr>
          <w:rFonts w:ascii="Avenir Next Regular" w:hAnsi="Avenir Next Regular"/>
          <w:lang w:val="en-US"/>
        </w:rPr>
      </w:pPr>
      <w:r>
        <w:rPr>
          <w:rFonts w:ascii="Avenir Next Regular" w:hAnsi="Avenir Next Regular"/>
          <w:rtl w:val="0"/>
          <w:lang w:val="en-US"/>
        </w:rPr>
        <w:t>No one can snatch us out of His hand, nor can we do anything to turn His hand against us for wrath or eternal judgment now that we</w:t>
      </w:r>
      <w:r>
        <w:rPr>
          <w:rFonts w:ascii="Avenir Next Regular" w:hAnsi="Avenir Next Regular" w:hint="default"/>
          <w:rtl w:val="0"/>
          <w:lang w:val="en-US"/>
        </w:rPr>
        <w:t>’</w:t>
      </w:r>
      <w:r>
        <w:rPr>
          <w:rFonts w:ascii="Avenir Next Regular" w:hAnsi="Avenir Next Regular"/>
          <w:rtl w:val="0"/>
          <w:lang w:val="en-US"/>
        </w:rPr>
        <w:t>re in Him</w:t>
      </w:r>
    </w:p>
    <w:p>
      <w:pPr>
        <w:pStyle w:val="Body"/>
        <w:rPr>
          <w:rFonts w:ascii="Avenir Next Regular" w:cs="Avenir Next Regular" w:hAnsi="Avenir Next Regular" w:eastAsia="Avenir Next Regular"/>
        </w:rPr>
      </w:pPr>
    </w:p>
    <w:p>
      <w:pPr>
        <w:pStyle w:val="Body"/>
        <w:numPr>
          <w:ilvl w:val="0"/>
          <w:numId w:val="7"/>
        </w:numPr>
        <w:rPr>
          <w:rFonts w:ascii="Avenir Next Regular" w:hAnsi="Avenir Next Regular"/>
          <w:lang w:val="en-US"/>
        </w:rPr>
      </w:pPr>
      <w:r>
        <w:rPr>
          <w:rFonts w:ascii="Avenir Next Regular" w:hAnsi="Avenir Next Regular"/>
          <w:rtl w:val="0"/>
          <w:lang w:val="en-US"/>
        </w:rPr>
        <w:t>We are called to hear and respond to His voice (Shema) daily seeking His face</w:t>
      </w:r>
    </w:p>
    <w:p>
      <w:pPr>
        <w:pStyle w:val="Body"/>
        <w:rPr>
          <w:rFonts w:ascii="Avenir Next Regular" w:cs="Avenir Next Regular" w:hAnsi="Avenir Next Regular" w:eastAsia="Avenir Next Regular"/>
        </w:rPr>
      </w:pPr>
    </w:p>
    <w:p>
      <w:pPr>
        <w:pStyle w:val="Body"/>
        <w:numPr>
          <w:ilvl w:val="0"/>
          <w:numId w:val="7"/>
        </w:numPr>
        <w:rPr>
          <w:rFonts w:ascii="Avenir Next Regular" w:hAnsi="Avenir Next Regular"/>
          <w:lang w:val="en-US"/>
        </w:rPr>
      </w:pPr>
      <w:r>
        <w:rPr>
          <w:rFonts w:ascii="Avenir Next Regular" w:hAnsi="Avenir Next Regular"/>
          <w:rtl w:val="0"/>
          <w:lang w:val="en-US"/>
        </w:rPr>
        <w:t>We are called to live from a place of security in the love and finished work of Jesus</w:t>
      </w:r>
    </w:p>
    <w:p>
      <w:pPr>
        <w:pStyle w:val="Body"/>
        <w:rPr>
          <w:rFonts w:ascii="Avenir Next Regular" w:cs="Avenir Next Regular" w:hAnsi="Avenir Next Regular" w:eastAsia="Avenir Next Regular"/>
        </w:rPr>
      </w:pPr>
    </w:p>
    <w:p>
      <w:pPr>
        <w:pStyle w:val="Body"/>
        <w:numPr>
          <w:ilvl w:val="0"/>
          <w:numId w:val="7"/>
        </w:numPr>
        <w:rPr>
          <w:rFonts w:ascii="Avenir Next Regular" w:hAnsi="Avenir Next Regular"/>
          <w:lang w:val="en-US"/>
        </w:rPr>
      </w:pPr>
      <w:r>
        <w:rPr>
          <w:rFonts w:ascii="Avenir Next Regular" w:hAnsi="Avenir Next Regular"/>
          <w:rtl w:val="0"/>
          <w:lang w:val="en-US"/>
        </w:rPr>
        <w:t>We are not to live in fear of eternal separation now. God guarantees we will never perish</w:t>
      </w:r>
    </w:p>
    <w:p>
      <w:pPr>
        <w:pStyle w:val="Body"/>
        <w:rPr>
          <w:rFonts w:ascii="Avenir Next Regular" w:cs="Avenir Next Regular" w:hAnsi="Avenir Next Regular" w:eastAsia="Avenir Next Regular"/>
        </w:rPr>
      </w:pPr>
    </w:p>
    <w:p>
      <w:pPr>
        <w:pStyle w:val="Body"/>
        <w:numPr>
          <w:ilvl w:val="0"/>
          <w:numId w:val="7"/>
        </w:numPr>
        <w:rPr>
          <w:rFonts w:ascii="Avenir Next Regular" w:hAnsi="Avenir Next Regular"/>
          <w:lang w:val="en-US"/>
        </w:rPr>
      </w:pPr>
      <w:r>
        <w:rPr>
          <w:rFonts w:ascii="Avenir Next Regular" w:hAnsi="Avenir Next Regular"/>
          <w:rtl w:val="0"/>
          <w:lang w:val="en-US"/>
        </w:rPr>
        <w:t>We are called to follow our Good Shepherd daily, because we already belong, not so we gain belonging through obedience</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Reflection Questions:</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8"/>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What does it mean that God</w:t>
      </w:r>
      <w:r>
        <w:rPr>
          <w:rFonts w:ascii="Avenir Next Regular" w:hAnsi="Avenir Next Regular" w:hint="default"/>
          <w:i w:val="1"/>
          <w:iCs w:val="1"/>
          <w:outline w:val="0"/>
          <w:color w:val="ff40ff"/>
          <w:rtl w:val="0"/>
          <w:lang w:val="en-US"/>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s Sheep will NEVER perish? Do you struggle believing this?</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8"/>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If you struggle with knowing whether or not you</w:t>
      </w:r>
      <w:r>
        <w:rPr>
          <w:rFonts w:ascii="Avenir Next Regular" w:hAnsi="Avenir Next Regular" w:hint="default"/>
          <w:i w:val="1"/>
          <w:iCs w:val="1"/>
          <w:outline w:val="0"/>
          <w:color w:val="ff40ff"/>
          <w:rtl w:val="0"/>
          <w:lang w:val="en-US"/>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re saved, what keeps you from having full assurance that you belong to God as one of His own?</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8"/>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Have you struggled with spiritual insecurity throughout your faith journey? If so, what have been some of your greatest obstacles to having full assurance in Christ?</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8"/>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How should Christians view their good works for God? How have you viewed your good works for God throughout your Christian life?</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8"/>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What does it mean to hear God</w:t>
      </w:r>
      <w:r>
        <w:rPr>
          <w:rFonts w:ascii="Avenir Next Regular" w:hAnsi="Avenir Next Regular" w:hint="default"/>
          <w:i w:val="1"/>
          <w:iCs w:val="1"/>
          <w:outline w:val="0"/>
          <w:color w:val="ff40ff"/>
          <w:rtl w:val="0"/>
          <w:lang w:val="en-US"/>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 xml:space="preserve">s voice? What disrupts your ability to hear/discern His voice in your life? </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8"/>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In what ways are you comforted by the truth that Jesus is your personal Shepherd? How does this change the way that you live and function?</w:t>
      </w:r>
    </w:p>
    <w:p>
      <w:r>
        <w:br w:type="page"/>
      </w:r>
    </w:p>
    <w:p>
      <w:pPr>
        <w:spacing w:after="320"/>
      </w:pPr>
      <w:r>
        <w:rPr>
          <w:b/>
          <w:sz w:val="34"/>
        </w:rPr>
        <w:t>SMALL GROUP &amp; PERSONAL STUDY</w:t>
      </w:r>
    </w:p>
    <w:p>
      <w:pPr>
        <w:spacing w:after="480"/>
      </w:pPr>
      <w:r>
        <w:rPr>
          <w:b/>
          <w:sz w:val="26"/>
        </w:rPr>
        <w:t>John 10:22-30 — The Eternal Security of God’s Sheep</w:t>
      </w:r>
    </w:p>
    <w:p>
      <w:pPr>
        <w:spacing w:before="440" w:after="240"/>
      </w:pPr>
      <w:r>
        <w:rPr>
          <w:b/>
          <w:sz w:val="28"/>
        </w:rPr>
        <w:t>SMALL GROUP DISCUSSION QUESTIONS</w:t>
      </w:r>
    </w:p>
    <w:p>
      <w:pPr>
        <w:spacing w:after="180" w:line="276" w:lineRule="auto"/>
      </w:pPr>
      <w:r>
        <w:t>1. How does Jesus’ works validating His identity shape the way we understand and respond to this passage?</w:t>
      </w:r>
      <w:r>
        <w:t xml:space="preserve"> (John 10:25)</w:t>
      </w:r>
    </w:p>
    <w:p>
      <w:pPr>
        <w:spacing w:after="180" w:line="276" w:lineRule="auto"/>
      </w:pPr>
      <w:r>
        <w:t>2. How does hearing and following the Shepherd’s voice shape the way we understand and respond to this passage?</w:t>
      </w:r>
      <w:r>
        <w:t xml:space="preserve"> (John 10:27)</w:t>
      </w:r>
    </w:p>
    <w:p>
      <w:pPr>
        <w:spacing w:after="180" w:line="276" w:lineRule="auto"/>
      </w:pPr>
      <w:r>
        <w:t>3. How does receiving eternal life from Jesus shape the way we understand and respond to this passage?</w:t>
      </w:r>
      <w:r>
        <w:t xml:space="preserve"> (John 10:28)</w:t>
      </w:r>
    </w:p>
    <w:p>
      <w:pPr>
        <w:spacing w:after="180" w:line="276" w:lineRule="auto"/>
      </w:pPr>
      <w:r>
        <w:t>4. How does security in the hand of the Son and Father shape the way we understand and respond to this passage?</w:t>
      </w:r>
      <w:r>
        <w:t xml:space="preserve"> (John 10:28-29)</w:t>
      </w:r>
    </w:p>
    <w:p>
      <w:pPr>
        <w:spacing w:after="180" w:line="276" w:lineRule="auto"/>
      </w:pPr>
      <w:r>
        <w:t>5. How does Jesus and the Father being one shape the way we understand and respond to this passage?</w:t>
      </w:r>
      <w:r>
        <w:t xml:space="preserve"> (John 10:30)</w:t>
      </w:r>
    </w:p>
    <w:p>
      <w:pPr>
        <w:spacing w:before="440" w:after="240"/>
      </w:pPr>
      <w:r>
        <w:rPr>
          <w:b/>
          <w:sz w:val="28"/>
        </w:rPr>
        <w:t>PERSONAL REFLECTION QUESTIONS</w:t>
      </w:r>
    </w:p>
    <w:p>
      <w:pPr>
        <w:spacing w:after="180" w:line="276" w:lineRule="auto"/>
      </w:pPr>
      <w:r>
        <w:t>1. Where do I most need to respond personally to Jesus’ works validating His identity?</w:t>
      </w:r>
      <w:r>
        <w:t xml:space="preserve"> (John 10:25)</w:t>
      </w:r>
    </w:p>
    <w:p>
      <w:pPr>
        <w:spacing w:after="180" w:line="276" w:lineRule="auto"/>
      </w:pPr>
      <w:r>
        <w:t>2. What assumption, fear, habit, or desire could keep me from embracing hearing and following the Shepherd’s voice?</w:t>
      </w:r>
      <w:r>
        <w:t xml:space="preserve"> (John 10:27)</w:t>
      </w:r>
    </w:p>
    <w:p>
      <w:pPr>
        <w:spacing w:after="180" w:line="276" w:lineRule="auto"/>
      </w:pPr>
      <w:r>
        <w:t>3. How clearly is this reality shaping my life: receiving eternal life from Jesus?</w:t>
      </w:r>
      <w:r>
        <w:t xml:space="preserve"> (John 10:28)</w:t>
      </w:r>
    </w:p>
    <w:p>
      <w:pPr>
        <w:spacing w:after="180" w:line="276" w:lineRule="auto"/>
      </w:pPr>
      <w:r>
        <w:t>4. What would change this week if I took seriously security in the hand of the Son and Father?</w:t>
      </w:r>
      <w:r>
        <w:t xml:space="preserve"> (John 10:28-29)</w:t>
      </w:r>
    </w:p>
    <w:p>
      <w:pPr>
        <w:spacing w:after="180" w:line="276" w:lineRule="auto"/>
      </w:pPr>
      <w:r>
        <w:t>5. What specific step can I take to grow in Jesus and the Father being one?</w:t>
      </w:r>
      <w:r>
        <w:t xml:space="preserve"> (John 10:30)</w:t>
      </w:r>
    </w:p>
    <w:p>
      <w:pPr>
        <w:spacing w:before="440" w:after="240"/>
      </w:pPr>
      <w:r>
        <w:rPr>
          <w:b/>
          <w:sz w:val="28"/>
        </w:rPr>
        <w:t>APPLICATION POINTS</w:t>
      </w:r>
    </w:p>
    <w:p>
      <w:pPr>
        <w:spacing w:after="180" w:line="276" w:lineRule="auto"/>
      </w:pPr>
      <w:r>
        <w:t>1. Build your life around Jesus’ works validating His identity.</w:t>
      </w:r>
      <w:r>
        <w:t xml:space="preserve"> (John 10:25)</w:t>
      </w:r>
    </w:p>
    <w:p>
      <w:pPr>
        <w:spacing w:after="180" w:line="276" w:lineRule="auto"/>
      </w:pPr>
      <w:r>
        <w:t>2. Practice hearing and following the Shepherd’s voice.</w:t>
      </w:r>
      <w:r>
        <w:t xml:space="preserve"> (John 10:27)</w:t>
      </w:r>
    </w:p>
    <w:p>
      <w:pPr>
        <w:spacing w:after="180" w:line="276" w:lineRule="auto"/>
      </w:pPr>
      <w:r>
        <w:t>3. Respond faithfully to receiving eternal life from Jesus.</w:t>
      </w:r>
      <w:r>
        <w:t xml:space="preserve"> (John 10:28)</w:t>
      </w:r>
    </w:p>
    <w:p>
      <w:pPr>
        <w:spacing w:after="180" w:line="276" w:lineRule="auto"/>
      </w:pPr>
      <w:r>
        <w:t>4. Keep returning to security in the hand of the Son and Father.</w:t>
      </w:r>
      <w:r>
        <w:t xml:space="preserve"> (John 10:28-29)</w:t>
      </w:r>
    </w:p>
    <w:p>
      <w:pPr>
        <w:spacing w:after="180" w:line="276" w:lineRule="auto"/>
      </w:pPr>
      <w:r>
        <w:t>5. Let your choices reflect Jesus and the Father being one.</w:t>
      </w:r>
      <w:r>
        <w:t xml:space="preserve"> (John 10:30)</w:t>
      </w:r>
    </w:p>
    <w:p>
      <w:pPr>
        <w:spacing w:before="440" w:after="240"/>
      </w:pPr>
      <w:r>
        <w:rPr>
          <w:b/>
          <w:sz w:val="28"/>
        </w:rPr>
        <w:t>CROSS-REFERENCE PASSAGES</w:t>
      </w:r>
    </w:p>
    <w:p>
      <w:pPr>
        <w:spacing w:after="180" w:line="276" w:lineRule="auto"/>
      </w:pPr>
      <w:r>
        <w:t>1. John 5:36 — This passage develops the theme of Jesus’ works validating His identity and helps place John 10:25 within the wider biblical story.</w:t>
      </w:r>
    </w:p>
    <w:p>
      <w:pPr>
        <w:spacing w:after="180" w:line="276" w:lineRule="auto"/>
      </w:pPr>
      <w:r>
        <w:t>2. Psalm 23:1-4 — This passage develops the theme of hearing and following the Shepherd’s voice and helps place John 10:27 within the wider biblical story.</w:t>
      </w:r>
    </w:p>
    <w:p>
      <w:pPr>
        <w:spacing w:after="180" w:line="276" w:lineRule="auto"/>
      </w:pPr>
      <w:r>
        <w:t>3. John 6:39-40 — This passage develops the theme of receiving eternal life from Jesus and helps place John 10:28 within the wider biblical story.</w:t>
      </w:r>
    </w:p>
    <w:p>
      <w:pPr>
        <w:spacing w:after="180" w:line="276" w:lineRule="auto"/>
      </w:pPr>
      <w:r>
        <w:t>4. Deuteronomy 32:39 — This passage develops the theme of security in the hand of the Son and Father and helps place John 10:28-29 within the wider biblical story.</w:t>
      </w:r>
    </w:p>
    <w:p>
      <w:pPr>
        <w:spacing w:after="180" w:line="276" w:lineRule="auto"/>
      </w:pPr>
      <w:r>
        <w:t>5. 2 Samuel 7:12-16 — This passage develops the theme of Jesus and the Father being one and helps place John 10:30 within the wider biblical story.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abstractNum>
  <w:abstractNum w:abstractNumId="2">
    <w:multiLevelType w:val="hybridMultilevel"/>
    <w:numStyleLink w:val="Bullet"/>
  </w:abstractNum>
  <w:abstractNum w:abstractNumId="3">
    <w:multiLevelType w:val="hybridMultilevel"/>
    <w:styleLink w:val="Bullet"/>
    <w:lvl w:ilvl="0">
      <w:start w:val="1"/>
      <w:numFmt w:val="bullet"/>
      <w:suff w:val="tab"/>
      <w:lvlText w:val="•"/>
      <w:lvlJc w:val="left"/>
      <w:pPr>
        <w:ind w:left="180" w:hanging="18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60" w:hanging="180"/>
      </w:pPr>
      <w:rPr>
        <w:rFonts w:hAnsi="Arial Unicode MS"/>
        <w:i w:val="1"/>
        <w:iCs w:val="1"/>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40" w:hanging="180"/>
      </w:pPr>
      <w:rPr>
        <w:rFonts w:hAnsi="Arial Unicode MS"/>
        <w:i w:val="1"/>
        <w:iCs w:val="1"/>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20" w:hanging="180"/>
      </w:pPr>
      <w:rPr>
        <w:rFonts w:hAnsi="Arial Unicode MS"/>
        <w:i w:val="1"/>
        <w:iCs w:val="1"/>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00" w:hanging="180"/>
      </w:pPr>
      <w:rPr>
        <w:rFonts w:hAnsi="Arial Unicode MS"/>
        <w:i w:val="1"/>
        <w:iCs w:val="1"/>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80" w:hanging="180"/>
      </w:pPr>
      <w:rPr>
        <w:rFonts w:hAnsi="Arial Unicode MS"/>
        <w:i w:val="1"/>
        <w:iCs w:val="1"/>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60" w:hanging="180"/>
      </w:pPr>
      <w:rPr>
        <w:rFonts w:hAnsi="Arial Unicode MS"/>
        <w:i w:val="1"/>
        <w:iCs w:val="1"/>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40" w:hanging="180"/>
      </w:pPr>
      <w:rPr>
        <w:rFonts w:hAnsi="Arial Unicode MS"/>
        <w:i w:val="1"/>
        <w:iCs w:val="1"/>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20" w:hanging="180"/>
      </w:pPr>
      <w:rPr>
        <w:rFonts w:hAnsi="Arial Unicode MS"/>
        <w:i w:val="1"/>
        <w:iCs w:val="1"/>
        <w:caps w:val="0"/>
        <w:smallCaps w:val="0"/>
        <w:strike w:val="0"/>
        <w:dstrike w:val="0"/>
        <w:outline w:val="0"/>
        <w:emboss w:val="0"/>
        <w:imprint w:val="0"/>
        <w:spacing w:val="0"/>
        <w:w w:val="100"/>
        <w:kern w:val="0"/>
        <w:position w:val="-2"/>
        <w:highlight w:val="none"/>
        <w:vertAlign w:val="baseline"/>
      </w:rPr>
    </w:lvl>
  </w:abstractNum>
  <w:abstractNum w:abstractNumId="4">
    <w:multiLevelType w:val="hybridMultilevel"/>
    <w:numStyleLink w:val="Numbered"/>
  </w:abstractNum>
  <w:abstractNum w:abstractNumId="5">
    <w:multiLevelType w:val="hybridMultilevel"/>
    <w:styleLink w:val="Numbered"/>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0"/>
    <w:lvlOverride w:ilvl="0">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2">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4">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6">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8">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num>
  <w:num w:numId="8">
    <w:abstractNumId w:val="4"/>
    <w:lvlOverride w:ilvl="0">
      <w:startOverride w:val="1"/>
      <w:lvl w:ilvl="0">
        <w:start w:val="1"/>
        <w:numFmt w:val="decimal"/>
        <w:suff w:val="tab"/>
        <w:lvlText w:val="%1."/>
        <w:lvlJc w:val="left"/>
        <w:pPr>
          <w:ind w:left="3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Dash">
    <w:name w:val="Dash"/>
    <w:pPr>
      <w:numPr>
        <w:numId w:val="1"/>
      </w:numPr>
    </w:pPr>
  </w:style>
  <w:style w:type="numbering" w:styleId="Bullet">
    <w:name w:val="Bullet"/>
    <w:pPr>
      <w:numPr>
        <w:numId w:val="3"/>
      </w:numPr>
    </w:pPr>
  </w:style>
  <w:style w:type="numbering" w:styleId="Numbered">
    <w:name w:val="Numbered"/>
    <w:pPr>
      <w:numPr>
        <w:numId w:val="5"/>
      </w:numPr>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