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sz w:val="24"/>
          <w:szCs w:val="24"/>
        </w:rPr>
      </w:pPr>
      <w:r>
        <w:rPr>
          <w:rFonts w:ascii="Avenir Next Regular" w:hAnsi="Avenir Next Regular"/>
          <w:sz w:val="24"/>
          <w:szCs w:val="24"/>
          <w:rtl w:val="0"/>
          <w:lang w:val="en-US"/>
        </w:rPr>
        <w:t>What Is The Law Of Moses? | What About The Mosaic Law Part 1</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How Should We See The Law In Relation to Salvation?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de-DE"/>
          <w14:textFill>
            <w14:solidFill>
              <w14:srgbClr w14:val="FF40FF"/>
            </w14:solidFill>
          </w14:textFill>
        </w:rPr>
        <w:t>Romans 10:4-5</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For Christ is the end of the law for righteousness to everyone who believes.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For Moses writes about the righteousness that is based on the law, that the person who does the commandments shall live by them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Romans 3:19-22 - Now we know that whatever the law says it speaks to those who are under the law, so that every mouth may be stopped, and the whole world may be held accountable to God. For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by works of the law no human being will be justified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in his sight, since through the law comes knowledge of sin. But now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righteousness of God has been manifested apart from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although the Law and the Prophets bear witness to it</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the righteousness of God through faith in Jesus Christ for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all who believe.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What is the Law in the beginning?</w:t>
      </w:r>
      <w:r>
        <w:rPr>
          <w:rFonts w:ascii="Avenir Next Regular" w:hAnsi="Avenir Next Regular"/>
          <w:u w:val="single"/>
          <w:rtl w:val="0"/>
        </w:rPr>
        <w:t xml:space="preserve"> </w:t>
      </w:r>
      <w:r>
        <w:rPr>
          <w:rFonts w:ascii="Avenir Next Regular" w:hAnsi="Avenir Next Regular"/>
          <w:rtl w:val="0"/>
          <w:lang w:val="en-US"/>
        </w:rPr>
        <w:t>The Law refers to the first five books in the Hebrew Bible or the Old Testament, which is the Torah. It refers to the story or narrative that reveals the ways, and character of God in an instructive way. It isn</w:t>
      </w:r>
      <w:r>
        <w:rPr>
          <w:rFonts w:ascii="Avenir Next Regular" w:hAnsi="Avenir Next Regular" w:hint="default"/>
          <w:rtl w:val="0"/>
          <w:lang w:val="en-US"/>
        </w:rPr>
        <w:t>’</w:t>
      </w:r>
      <w:r>
        <w:rPr>
          <w:rFonts w:ascii="Avenir Next Regular" w:hAnsi="Avenir Next Regular"/>
          <w:rtl w:val="0"/>
          <w:lang w:val="en-US"/>
        </w:rPr>
        <w:t>t just about the specific commands but the way god communicates these commands in narrative form to reveal the underlying wisdom about those laws.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Law instructs and guides people into God</w:t>
      </w:r>
      <w:r>
        <w:rPr>
          <w:rFonts w:ascii="Avenir Next Regular" w:hAnsi="Avenir Next Regular" w:hint="default"/>
          <w:rtl w:val="0"/>
          <w:lang w:val="en-US"/>
        </w:rPr>
        <w:t>’</w:t>
      </w:r>
      <w:r>
        <w:rPr>
          <w:rFonts w:ascii="Avenir Next Regular" w:hAnsi="Avenir Next Regular"/>
          <w:rtl w:val="0"/>
          <w:lang w:val="en-US"/>
        </w:rPr>
        <w:t>s ideal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Law reveals the wisdom and heart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Law exposes humanity</w:t>
      </w:r>
      <w:r>
        <w:rPr>
          <w:rFonts w:ascii="Avenir Next Regular" w:hAnsi="Avenir Next Regular" w:hint="default"/>
          <w:rtl w:val="0"/>
          <w:lang w:val="en-US"/>
        </w:rPr>
        <w:t>’</w:t>
      </w:r>
      <w:r>
        <w:rPr>
          <w:rFonts w:ascii="Avenir Next Regular" w:hAnsi="Avenir Next Regular"/>
          <w:rtl w:val="0"/>
          <w:lang w:val="en-US"/>
        </w:rPr>
        <w:t>s evil and darkness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Law distinguishes Israel from other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Law points to Jesus in a prophetic way and in order to be fulfilled by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Deuteronomy 29:21 - And the LORD will single him out from all the tribes of Israel for calamity, in accordance with all the curses of the covenant written </w:t>
      </w:r>
      <w:r>
        <w:rPr>
          <w:rFonts w:ascii="Avenir Next Regular" w:hAnsi="Avenir Next Regular"/>
          <w:b w:val="1"/>
          <w:bCs w:val="1"/>
          <w:i w:val="1"/>
          <w:iCs w:val="1"/>
          <w:outline w:val="0"/>
          <w:color w:val="ff40ff"/>
          <w:u w:color="ff40ff"/>
          <w:rtl w:val="0"/>
          <w:lang w:val="en-US"/>
          <w14:textFill>
            <w14:solidFill>
              <w14:srgbClr w14:val="FF40FF"/>
            </w14:solidFill>
          </w14:textFill>
        </w:rPr>
        <w:t>in this Book of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Deuteronomy 30:10 - when you obey the voice of the LORD your God, to keep his </w:t>
      </w:r>
      <w:r>
        <w:rPr>
          <w:rFonts w:ascii="Avenir Next Regular" w:hAnsi="Avenir Next Regular"/>
          <w:b w:val="1"/>
          <w:bCs w:val="1"/>
          <w:i w:val="1"/>
          <w:iCs w:val="1"/>
          <w:outline w:val="0"/>
          <w:color w:val="ff40ff"/>
          <w:u w:color="ff40ff"/>
          <w:rtl w:val="0"/>
          <w:lang w:val="en-US"/>
          <w14:textFill>
            <w14:solidFill>
              <w14:srgbClr w14:val="FF40FF"/>
            </w14:solidFill>
          </w14:textFill>
        </w:rPr>
        <w:t>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and his </w:t>
      </w:r>
      <w:r>
        <w:rPr>
          <w:rFonts w:ascii="Avenir Next Regular" w:hAnsi="Avenir Next Regular"/>
          <w:b w:val="1"/>
          <w:bCs w:val="1"/>
          <w:i w:val="1"/>
          <w:iCs w:val="1"/>
          <w:outline w:val="0"/>
          <w:color w:val="ff40ff"/>
          <w:u w:color="ff40ff"/>
          <w:rtl w:val="0"/>
          <w:lang w:val="fr-FR"/>
          <w14:textFill>
            <w14:solidFill>
              <w14:srgbClr w14:val="FF40FF"/>
            </w14:solidFill>
          </w14:textFill>
        </w:rPr>
        <w:t>statutes</w:t>
      </w:r>
      <w:r>
        <w:rPr>
          <w:rFonts w:ascii="Avenir Next Regular" w:hAnsi="Avenir Next Regular"/>
          <w:i w:val="1"/>
          <w:iCs w:val="1"/>
          <w:outline w:val="0"/>
          <w:color w:val="ff40ff"/>
          <w:u w:color="ff40ff"/>
          <w:rtl w:val="0"/>
          <w:lang w:val="en-US"/>
          <w14:textFill>
            <w14:solidFill>
              <w14:srgbClr w14:val="FF40FF"/>
            </w14:solidFill>
          </w14:textFill>
        </w:rPr>
        <w:t xml:space="preserve"> that are written in </w:t>
      </w:r>
      <w:r>
        <w:rPr>
          <w:rFonts w:ascii="Avenir Next Regular" w:hAnsi="Avenir Next Regular"/>
          <w:b w:val="1"/>
          <w:bCs w:val="1"/>
          <w:i w:val="1"/>
          <w:iCs w:val="1"/>
          <w:outline w:val="0"/>
          <w:color w:val="ff40ff"/>
          <w:u w:color="ff40ff"/>
          <w:rtl w:val="0"/>
          <w:lang w:val="en-US"/>
          <w14:textFill>
            <w14:solidFill>
              <w14:srgbClr w14:val="FF40FF"/>
            </w14:solidFill>
          </w14:textFill>
        </w:rPr>
        <w:t>this Book of the Law,</w:t>
      </w:r>
      <w:r>
        <w:rPr>
          <w:rFonts w:ascii="Avenir Next Regular" w:hAnsi="Avenir Next Regular"/>
          <w:i w:val="1"/>
          <w:iCs w:val="1"/>
          <w:outline w:val="0"/>
          <w:color w:val="ff40ff"/>
          <w:u w:color="ff40ff"/>
          <w:rtl w:val="0"/>
          <w:lang w:val="en-US"/>
          <w14:textFill>
            <w14:solidFill>
              <w14:srgbClr w14:val="FF40FF"/>
            </w14:solidFill>
          </w14:textFill>
        </w:rPr>
        <w:t xml:space="preserve"> when you turn to the LORD your God with all your heart and with all your soul.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de-DE"/>
        </w:rPr>
        <w:t xml:space="preserve">Deuteronomy 29:21, 30:10 </w:t>
      </w:r>
      <w:r>
        <w:rPr>
          <w:rFonts w:ascii="Avenir Next Regular" w:hAnsi="Avenir Next Regular"/>
          <w:rtl w:val="0"/>
          <w:lang w:val="en-US"/>
        </w:rPr>
        <w:t>make it seem like the Law refers to the way Israel is to function as the chosen nation of God with God as</w:t>
      </w:r>
      <w:r>
        <w:rPr>
          <w:rFonts w:ascii="Avenir Next Regular" w:hAnsi="Avenir Next Regular"/>
          <w:rtl w:val="0"/>
        </w:rPr>
        <w:t xml:space="preserve"> </w:t>
      </w:r>
      <w:r>
        <w:rPr>
          <w:rFonts w:ascii="Avenir Next Regular" w:hAnsi="Avenir Next Regular"/>
          <w:rtl w:val="0"/>
          <w:lang w:val="en-US"/>
        </w:rPr>
        <w:t>their</w:t>
      </w:r>
      <w:r>
        <w:rPr>
          <w:rFonts w:ascii="Avenir Next Regular" w:hAnsi="Avenir Next Regular"/>
          <w:rtl w:val="0"/>
        </w:rPr>
        <w:t xml:space="preserve"> 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Deuteronomy 31:24-26 - When Moses had finished writing the words of this law in a book to the very end, Moses commanded the Levites who carried the ark of the covenant of the LORD, </w:t>
      </w:r>
      <w:r>
        <w:rPr>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Take this Book of the Law and put it by the side of the ark of the covenant of the LORD your God, that it may be there for a witness against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Deuteronomy 31:24-26 makes it seem like these are the terms and conditions of the covenant for Israel to function as God</w:t>
      </w:r>
      <w:r>
        <w:rPr>
          <w:rtl w:val="1"/>
        </w:rPr>
        <w:t>’</w:t>
      </w:r>
      <w:r>
        <w:rPr>
          <w:rFonts w:ascii="Avenir Next Regular" w:hAnsi="Avenir Next Regular"/>
          <w:rtl w:val="0"/>
          <w:lang w:val="en-US"/>
        </w:rPr>
        <w:t>s people and what it requires for God to dwell among the people of Israel in the physical temple or tabernacle. Think if the Law as the constitution for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Exodus 34:28 - So he was there with the LORD forty days and forty nights. He neither ate bread nor drank water. And he wrote on the tablets </w:t>
      </w:r>
      <w:r>
        <w:rPr>
          <w:rFonts w:ascii="Avenir Next Regular" w:hAnsi="Avenir Next Regular"/>
          <w:b w:val="1"/>
          <w:bCs w:val="1"/>
          <w:i w:val="1"/>
          <w:iCs w:val="1"/>
          <w:outline w:val="0"/>
          <w:color w:val="ff40ff"/>
          <w:u w:color="ff40ff"/>
          <w:rtl w:val="0"/>
          <w:lang w:val="en-US"/>
          <w14:textFill>
            <w14:solidFill>
              <w14:srgbClr w14:val="FF40FF"/>
            </w14:solidFill>
          </w14:textFill>
        </w:rPr>
        <w:t>the words of the covenant,</w:t>
      </w:r>
      <w:r>
        <w:rPr>
          <w:rFonts w:ascii="Avenir Next Regular" w:hAnsi="Avenir Next Regular"/>
          <w:i w:val="1"/>
          <w:iCs w:val="1"/>
          <w:outline w:val="0"/>
          <w:color w:val="ff40ff"/>
          <w:u w:color="ff40ff"/>
          <w:rtl w:val="0"/>
          <w:lang w:val="en-US"/>
          <w14:textFill>
            <w14:solidFill>
              <w14:srgbClr w14:val="FF40FF"/>
            </w14:solidFill>
          </w14:textFill>
        </w:rPr>
        <w:t xml:space="preserve"> the </w:t>
      </w:r>
      <w:r>
        <w:rPr>
          <w:rFonts w:ascii="Avenir Next Regular" w:hAnsi="Avenir Next Regular"/>
          <w:b w:val="1"/>
          <w:bCs w:val="1"/>
          <w:i w:val="1"/>
          <w:iCs w:val="1"/>
          <w:outline w:val="0"/>
          <w:color w:val="ff40ff"/>
          <w:u w:color="ff40ff"/>
          <w:rtl w:val="0"/>
          <w14:textFill>
            <w14:solidFill>
              <w14:srgbClr w14:val="FF40FF"/>
            </w14:solidFill>
          </w14:textFill>
        </w:rPr>
        <w:t>Ten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Exodus 34:28 The Ten Commandments outline the terms of the covenant within the Law of Moses which is a covenant made on Sinai. The word of the covenant are the Ten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Leviticus 26:15 - if you spurn my statutes, and if your soul abhors my rules, so that you will not do all my commandments, but break my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Leviticus 26:15 speaks of how a violation of the commandments is a violation of the covenant.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Joshua 1:8 the Law is something to do.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Joshua 1:8 - This Book of the Law shall not depart from your mouth, but you shall meditate on it day and night, so that you may be careful to do according to all that is written in it. For then you will make your way prosperous, and then you will have good success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There seems to be a distinction between the Mosaic Law and the commandments of God as being specifically the Ten Commandments of moral and perfect love like in the old testament it will say it like this </w:t>
      </w:r>
      <w:r>
        <w:rPr>
          <w:rtl w:val="1"/>
          <w:lang w:val="ar-SA" w:bidi="ar-SA"/>
        </w:rPr>
        <w:t>“</w:t>
      </w:r>
      <w:r>
        <w:rPr>
          <w:rFonts w:ascii="Avenir Next Regular" w:hAnsi="Avenir Next Regular"/>
          <w:rtl w:val="0"/>
          <w:lang w:val="en-US"/>
        </w:rPr>
        <w:t>to keep the covenant of God is to obey His laws</w:t>
      </w:r>
      <w:r>
        <w:rPr>
          <w:rFonts w:ascii="Avenir Next Regular" w:hAnsi="Avenir Next Regular" w:hint="default"/>
          <w:rtl w:val="0"/>
        </w:rPr>
        <w:t xml:space="preserve">” </w:t>
      </w:r>
      <w:r>
        <w:rPr>
          <w:rFonts w:ascii="Avenir Next Regular" w:hAnsi="Avenir Next Regular"/>
          <w:rtl w:val="0"/>
          <w:lang w:val="en-US"/>
        </w:rPr>
        <w:t xml:space="preserve">but they are different ideas that go together.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In Hebrew Torah means: direction, instruction, law while Mitzvah means commandment </w:t>
      </w:r>
    </w:p>
    <w:p>
      <w:pPr>
        <w:pStyle w:val="Body A"/>
        <w:rPr>
          <w:rFonts w:ascii="Avenir Next Regular" w:cs="Avenir Next Regular" w:hAnsi="Avenir Next Regular" w:eastAsia="Avenir Next Regular"/>
          <w:b w:val="1"/>
          <w:bCs w:val="1"/>
          <w:sz w:val="24"/>
          <w:szCs w:val="24"/>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14:textFill>
            <w14:solidFill>
              <w14:srgbClr w14:val="FF40FF"/>
            </w14:solidFill>
          </w14:textFill>
        </w:rPr>
        <w:t>Psalm 103:18</w:t>
      </w:r>
      <w:r>
        <w:rPr>
          <w:rFonts w:ascii="Avenir Next Regular" w:hAnsi="Avenir Next Regular"/>
          <w:i w:val="1"/>
          <w:iCs w:val="1"/>
          <w:outline w:val="0"/>
          <w:color w:val="ff40ff"/>
          <w:u w:color="ff40ff"/>
          <w:rtl w:val="0"/>
          <w:lang w:val="en-US"/>
          <w14:textFill>
            <w14:solidFill>
              <w14:srgbClr w14:val="FF40FF"/>
            </w14:solidFill>
          </w14:textFill>
        </w:rPr>
        <w:t xml:space="preserve"> - to those who keep his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covenant </w:t>
      </w:r>
      <w:r>
        <w:rPr>
          <w:rFonts w:ascii="Avenir Next Regular" w:hAnsi="Avenir Next Regular"/>
          <w:i w:val="1"/>
          <w:iCs w:val="1"/>
          <w:outline w:val="0"/>
          <w:color w:val="ff40ff"/>
          <w:u w:color="ff40ff"/>
          <w:rtl w:val="0"/>
          <w:lang w:val="en-US"/>
          <w14:textFill>
            <w14:solidFill>
              <w14:srgbClr w14:val="FF40FF"/>
            </w14:solidFill>
          </w14:textFill>
        </w:rPr>
        <w:t xml:space="preserve">and remember to </w:t>
      </w:r>
      <w:r>
        <w:rPr>
          <w:rFonts w:ascii="Avenir Next Regular" w:hAnsi="Avenir Next Regular"/>
          <w:b w:val="1"/>
          <w:bCs w:val="1"/>
          <w:i w:val="1"/>
          <w:iCs w:val="1"/>
          <w:outline w:val="0"/>
          <w:color w:val="ff40ff"/>
          <w:u w:color="ff40ff"/>
          <w:rtl w:val="0"/>
          <w:lang w:val="en-US"/>
          <w14:textFill>
            <w14:solidFill>
              <w14:srgbClr w14:val="FF40FF"/>
            </w14:solidFill>
          </w14:textFill>
        </w:rPr>
        <w:t>do his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Nehemiah 9:13-14 makes a distinction even between Sabbath and the commandments for instruction in the moral run commandments.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Nehemiah 9:13-14 - You came down on Mount Sinai and spoke with them from heaven and gave them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right rules </w:t>
      </w:r>
      <w:r>
        <w:rPr>
          <w:rFonts w:ascii="Avenir Next Regular" w:hAnsi="Avenir Next Regular"/>
          <w:i w:val="1"/>
          <w:iCs w:val="1"/>
          <w:outline w:val="0"/>
          <w:color w:val="ff40ff"/>
          <w:u w:color="ff40ff"/>
          <w:rtl w:val="0"/>
          <w:lang w:val="en-US"/>
          <w14:textFill>
            <w14:solidFill>
              <w14:srgbClr w14:val="FF40FF"/>
            </w14:solidFill>
          </w14:textFill>
        </w:rPr>
        <w:t xml:space="preserve">and true </w:t>
      </w:r>
      <w:r>
        <w:rPr>
          <w:rFonts w:ascii="Avenir Next Regular" w:hAnsi="Avenir Next Regular"/>
          <w:b w:val="1"/>
          <w:bCs w:val="1"/>
          <w:i w:val="1"/>
          <w:iCs w:val="1"/>
          <w:outline w:val="0"/>
          <w:color w:val="ff40ff"/>
          <w:u w:color="ff40ff"/>
          <w:rtl w:val="0"/>
          <w:lang w:val="en-US"/>
          <w14:textFill>
            <w14:solidFill>
              <w14:srgbClr w14:val="FF40FF"/>
            </w14:solidFill>
          </w14:textFill>
        </w:rPr>
        <w:t>laws</w:t>
      </w:r>
      <w:r>
        <w:rPr>
          <w:rFonts w:ascii="Avenir Next Regular" w:hAnsi="Avenir Next Regular"/>
          <w:i w:val="1"/>
          <w:iCs w:val="1"/>
          <w:outline w:val="0"/>
          <w:color w:val="ff40ff"/>
          <w:u w:color="ff40ff"/>
          <w:rtl w:val="0"/>
          <w:lang w:val="en-US"/>
          <w14:textFill>
            <w14:solidFill>
              <w14:srgbClr w14:val="FF40FF"/>
            </w14:solidFill>
          </w14:textFill>
        </w:rPr>
        <w:t xml:space="preserve">, good </w:t>
      </w:r>
      <w:r>
        <w:rPr>
          <w:rFonts w:ascii="Avenir Next Regular" w:hAnsi="Avenir Next Regular"/>
          <w:b w:val="1"/>
          <w:bCs w:val="1"/>
          <w:i w:val="1"/>
          <w:iCs w:val="1"/>
          <w:outline w:val="0"/>
          <w:color w:val="ff40ff"/>
          <w:u w:color="ff40ff"/>
          <w:rtl w:val="0"/>
          <w:lang w:val="fr-FR"/>
          <w14:textFill>
            <w14:solidFill>
              <w14:srgbClr w14:val="FF40FF"/>
            </w14:solidFill>
          </w14:textFill>
        </w:rPr>
        <w:t>statutes</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and you made known to them </w:t>
      </w:r>
      <w:r>
        <w:rPr>
          <w:rFonts w:ascii="Avenir Next Regular" w:hAnsi="Avenir Next Regular"/>
          <w:b w:val="1"/>
          <w:bCs w:val="1"/>
          <w:i w:val="1"/>
          <w:iCs w:val="1"/>
          <w:outline w:val="0"/>
          <w:color w:val="ff40ff"/>
          <w:u w:color="ff40ff"/>
          <w:rtl w:val="0"/>
          <w:lang w:val="en-US"/>
          <w14:textFill>
            <w14:solidFill>
              <w14:srgbClr w14:val="FF40FF"/>
            </w14:solidFill>
          </w14:textFill>
        </w:rPr>
        <w:t>your holy Sabbath</w:t>
      </w:r>
      <w:r>
        <w:rPr>
          <w:rFonts w:ascii="Avenir Next Regular" w:hAnsi="Avenir Next Regular"/>
          <w:i w:val="1"/>
          <w:iCs w:val="1"/>
          <w:outline w:val="0"/>
          <w:color w:val="ff40ff"/>
          <w:u w:color="ff40ff"/>
          <w:rtl w:val="0"/>
          <w:lang w:val="en-US"/>
          <w14:textFill>
            <w14:solidFill>
              <w14:srgbClr w14:val="FF40FF"/>
            </w14:solidFill>
          </w14:textFill>
        </w:rPr>
        <w:t xml:space="preserve"> and commanded them commandments and statutes and a law by Moses your servant.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Nehemiah 9:29-3</w:t>
      </w:r>
      <w:r>
        <w:rPr>
          <w:rFonts w:ascii="Avenir Next Regular" w:hAnsi="Avenir Next Regular"/>
          <w:i w:val="1"/>
          <w:iCs w:val="1"/>
          <w:outline w:val="0"/>
          <w:color w:val="ff40ff"/>
          <w:u w:color="ff40ff"/>
          <w:rtl w:val="0"/>
          <w:lang w:val="en-US"/>
          <w14:textFill>
            <w14:solidFill>
              <w14:srgbClr w14:val="FF40FF"/>
            </w14:solidFill>
          </w14:textFill>
        </w:rPr>
        <w:t xml:space="preserve">1 - And you warned them in order to turn them </w:t>
      </w:r>
      <w:r>
        <w:rPr>
          <w:rFonts w:ascii="Avenir Next Regular" w:hAnsi="Avenir Next Regular"/>
          <w:b w:val="1"/>
          <w:bCs w:val="1"/>
          <w:i w:val="1"/>
          <w:iCs w:val="1"/>
          <w:outline w:val="0"/>
          <w:color w:val="ff40ff"/>
          <w:u w:color="ff40ff"/>
          <w:rtl w:val="0"/>
          <w:lang w:val="en-US"/>
          <w14:textFill>
            <w14:solidFill>
              <w14:srgbClr w14:val="FF40FF"/>
            </w14:solidFill>
          </w14:textFill>
        </w:rPr>
        <w:t>back to your law.</w:t>
      </w:r>
      <w:r>
        <w:rPr>
          <w:rFonts w:ascii="Avenir Next Regular" w:hAnsi="Avenir Next Regular"/>
          <w:i w:val="1"/>
          <w:iCs w:val="1"/>
          <w:outline w:val="0"/>
          <w:color w:val="ff40ff"/>
          <w:u w:color="ff40ff"/>
          <w:rtl w:val="0"/>
          <w:lang w:val="en-US"/>
          <w14:textFill>
            <w14:solidFill>
              <w14:srgbClr w14:val="FF40FF"/>
            </w14:solidFill>
          </w14:textFill>
        </w:rPr>
        <w:t xml:space="preserve"> Yet they acted presumptuously and did </w:t>
      </w:r>
      <w:r>
        <w:rPr>
          <w:rFonts w:ascii="Avenir Next Regular" w:hAnsi="Avenir Next Regular"/>
          <w:b w:val="1"/>
          <w:bCs w:val="1"/>
          <w:i w:val="1"/>
          <w:iCs w:val="1"/>
          <w:outline w:val="0"/>
          <w:color w:val="ff40ff"/>
          <w:u w:color="ff40ff"/>
          <w:rtl w:val="0"/>
          <w:lang w:val="en-US"/>
          <w14:textFill>
            <w14:solidFill>
              <w14:srgbClr w14:val="FF40FF"/>
            </w14:solidFill>
          </w14:textFill>
        </w:rPr>
        <w:t>not obey your 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but </w:t>
      </w:r>
      <w:r>
        <w:rPr>
          <w:rFonts w:ascii="Avenir Next Regular" w:hAnsi="Avenir Next Regular"/>
          <w:b w:val="1"/>
          <w:bCs w:val="1"/>
          <w:i w:val="1"/>
          <w:iCs w:val="1"/>
          <w:outline w:val="0"/>
          <w:color w:val="ff40ff"/>
          <w:u w:color="ff40ff"/>
          <w:rtl w:val="0"/>
          <w:lang w:val="en-US"/>
          <w14:textFill>
            <w14:solidFill>
              <w14:srgbClr w14:val="FF40FF"/>
            </w14:solidFill>
          </w14:textFill>
        </w:rPr>
        <w:t>sinned against your rules</w:t>
      </w:r>
      <w:r>
        <w:rPr>
          <w:rFonts w:ascii="Avenir Next Regular" w:hAnsi="Avenir Next Regular"/>
          <w:i w:val="1"/>
          <w:iCs w:val="1"/>
          <w:outline w:val="0"/>
          <w:color w:val="ff40ff"/>
          <w:u w:color="ff40ff"/>
          <w:rtl w:val="0"/>
          <w:lang w:val="en-US"/>
          <w14:textFill>
            <w14:solidFill>
              <w14:srgbClr w14:val="FF40FF"/>
            </w14:solidFill>
          </w14:textFill>
        </w:rPr>
        <w:t xml:space="preserve">, which if a person does them, he shall </w:t>
      </w:r>
      <w:r>
        <w:rPr>
          <w:rFonts w:ascii="Avenir Next Regular" w:hAnsi="Avenir Next Regular"/>
          <w:b w:val="1"/>
          <w:bCs w:val="1"/>
          <w:i w:val="1"/>
          <w:iCs w:val="1"/>
          <w:outline w:val="0"/>
          <w:color w:val="ff40ff"/>
          <w:u w:color="ff40ff"/>
          <w:rtl w:val="0"/>
          <w:lang w:val="en-US"/>
          <w14:textFill>
            <w14:solidFill>
              <w14:srgbClr w14:val="FF40FF"/>
            </w14:solidFill>
          </w14:textFill>
        </w:rPr>
        <w:t>live by them</w:t>
      </w:r>
      <w:r>
        <w:rPr>
          <w:rFonts w:ascii="Avenir Next Regular" w:hAnsi="Avenir Next Regular"/>
          <w:i w:val="1"/>
          <w:iCs w:val="1"/>
          <w:outline w:val="0"/>
          <w:color w:val="ff40ff"/>
          <w:u w:color="ff40ff"/>
          <w:rtl w:val="0"/>
          <w:lang w:val="en-US"/>
          <w14:textFill>
            <w14:solidFill>
              <w14:srgbClr w14:val="FF40FF"/>
            </w14:solidFill>
          </w14:textFill>
        </w:rPr>
        <w:t>, and they turned a stubborn shoulder and stiffened their neck and would not obey. Many years you bore with them and warned them by your Spirit through your prophets. Yet they would not give ear. Therefore you gave them into the hand of the peoples of the lands. Nevertheless, in your great mercies you did not make an end of them or forsake them, for you are a gracious and merciful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Nehemiah 10:</w:t>
      </w:r>
      <w:r>
        <w:rPr>
          <w:rFonts w:ascii="Avenir Next Regular" w:hAnsi="Avenir Next Regular"/>
          <w:i w:val="1"/>
          <w:iCs w:val="1"/>
          <w:outline w:val="0"/>
          <w:color w:val="ff40ff"/>
          <w:u w:color="ff40ff"/>
          <w:rtl w:val="0"/>
          <w:lang w:val="en-US"/>
          <w14:textFill>
            <w14:solidFill>
              <w14:srgbClr w14:val="FF40FF"/>
            </w14:solidFill>
          </w14:textFill>
        </w:rPr>
        <w:t>28-</w:t>
      </w:r>
      <w:r>
        <w:rPr>
          <w:rFonts w:ascii="Avenir Next Regular" w:hAnsi="Avenir Next Regular"/>
          <w:i w:val="1"/>
          <w:iCs w:val="1"/>
          <w:outline w:val="0"/>
          <w:color w:val="ff40ff"/>
          <w:u w:color="ff40ff"/>
          <w:rtl w:val="0"/>
          <w14:textFill>
            <w14:solidFill>
              <w14:srgbClr w14:val="FF40FF"/>
            </w14:solidFill>
          </w14:textFill>
        </w:rPr>
        <w:t>29</w:t>
      </w:r>
      <w:r>
        <w:rPr>
          <w:rFonts w:ascii="Avenir Next Regular" w:hAnsi="Avenir Next Regular"/>
          <w:i w:val="1"/>
          <w:iCs w:val="1"/>
          <w:outline w:val="0"/>
          <w:color w:val="ff40ff"/>
          <w:u w:color="ff40ff"/>
          <w:rtl w:val="0"/>
          <w:lang w:val="en-US"/>
          <w14:textFill>
            <w14:solidFill>
              <w14:srgbClr w14:val="FF40FF"/>
            </w14:solidFill>
          </w14:textFill>
        </w:rPr>
        <w:t xml:space="preserve"> - The rest of the people, the priests, the Levites, the gatekeepers, the singers, the temple servants, and all who have separated themselves from the peoples of the lands </w:t>
      </w:r>
      <w:r>
        <w:rPr>
          <w:rFonts w:ascii="Avenir Next Regular" w:hAnsi="Avenir Next Regular"/>
          <w:b w:val="1"/>
          <w:bCs w:val="1"/>
          <w:i w:val="1"/>
          <w:iCs w:val="1"/>
          <w:outline w:val="0"/>
          <w:color w:val="ff40ff"/>
          <w:u w:color="ff40ff"/>
          <w:rtl w:val="0"/>
          <w:lang w:val="en-US"/>
          <w14:textFill>
            <w14:solidFill>
              <w14:srgbClr w14:val="FF40FF"/>
            </w14:solidFill>
          </w14:textFill>
        </w:rPr>
        <w:t>to the Law of God,</w:t>
      </w:r>
      <w:r>
        <w:rPr>
          <w:rFonts w:ascii="Avenir Next Regular" w:hAnsi="Avenir Next Regular"/>
          <w:i w:val="1"/>
          <w:iCs w:val="1"/>
          <w:outline w:val="0"/>
          <w:color w:val="ff40ff"/>
          <w:u w:color="ff40ff"/>
          <w:rtl w:val="0"/>
          <w:lang w:val="en-US"/>
          <w14:textFill>
            <w14:solidFill>
              <w14:srgbClr w14:val="FF40FF"/>
            </w14:solidFill>
          </w14:textFill>
        </w:rPr>
        <w:t xml:space="preserve"> their wives, their sons, their daughters, all who have knowledge and understanding, join with their brothers, their nobles, and enter into a curse and an oath to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walk in God's Law </w:t>
      </w:r>
      <w:r>
        <w:rPr>
          <w:rFonts w:ascii="Avenir Next Regular" w:hAnsi="Avenir Next Regular"/>
          <w:i w:val="1"/>
          <w:iCs w:val="1"/>
          <w:outline w:val="0"/>
          <w:color w:val="ff40ff"/>
          <w:u w:color="ff40ff"/>
          <w:rtl w:val="0"/>
          <w:lang w:val="en-US"/>
          <w14:textFill>
            <w14:solidFill>
              <w14:srgbClr w14:val="FF40FF"/>
            </w14:solidFill>
          </w14:textFill>
        </w:rPr>
        <w:t xml:space="preserve">that was given by Moses the servant of God, and to observe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do all the 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of the LORD our Lord and his rules and his statutes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14:textFill>
            <w14:solidFill>
              <w14:srgbClr w14:val="FF40FF"/>
            </w14:solidFill>
          </w14:textFill>
        </w:rPr>
        <w:t>Genesis 26:</w:t>
      </w:r>
      <w:r>
        <w:rPr>
          <w:rFonts w:ascii="Avenir Next Regular" w:hAnsi="Avenir Next Regular"/>
          <w:i w:val="1"/>
          <w:iCs w:val="1"/>
          <w:outline w:val="0"/>
          <w:color w:val="ff40ff"/>
          <w:u w:color="ff40ff"/>
          <w:rtl w:val="0"/>
          <w:lang w:val="en-US"/>
          <w14:textFill>
            <w14:solidFill>
              <w14:srgbClr w14:val="FF40FF"/>
            </w14:solidFill>
          </w14:textFill>
        </w:rPr>
        <w:t>4-</w:t>
      </w:r>
      <w:r>
        <w:rPr>
          <w:rFonts w:ascii="Avenir Next Regular" w:hAnsi="Avenir Next Regular"/>
          <w:i w:val="1"/>
          <w:iCs w:val="1"/>
          <w:outline w:val="0"/>
          <w:color w:val="ff40ff"/>
          <w:u w:color="ff40ff"/>
          <w:rtl w:val="0"/>
          <w14:textFill>
            <w14:solidFill>
              <w14:srgbClr w14:val="FF40FF"/>
            </w14:solidFill>
          </w14:textFill>
        </w:rPr>
        <w:t>5</w:t>
      </w:r>
      <w:r>
        <w:rPr>
          <w:rFonts w:ascii="Avenir Next Regular" w:hAnsi="Avenir Next Regular"/>
          <w:i w:val="1"/>
          <w:iCs w:val="1"/>
          <w:outline w:val="0"/>
          <w:color w:val="ff40ff"/>
          <w:u w:color="ff40ff"/>
          <w:rtl w:val="0"/>
          <w:lang w:val="en-US"/>
          <w14:textFill>
            <w14:solidFill>
              <w14:srgbClr w14:val="FF40FF"/>
            </w14:solidFill>
          </w14:textFill>
        </w:rPr>
        <w:t xml:space="preserve"> - I will multiply your offspring as the stars of heaven and will give to your offspring all these lands. And in your offspring all the nations of the earth shall be blessed, because Abraham </w:t>
      </w:r>
      <w:r>
        <w:rPr>
          <w:rFonts w:ascii="Avenir Next Regular" w:hAnsi="Avenir Next Regular"/>
          <w:b w:val="1"/>
          <w:bCs w:val="1"/>
          <w:i w:val="1"/>
          <w:iCs w:val="1"/>
          <w:outline w:val="0"/>
          <w:color w:val="ff40ff"/>
          <w:u w:color="ff40ff"/>
          <w:rtl w:val="0"/>
          <w:lang w:val="en-US"/>
          <w14:textFill>
            <w14:solidFill>
              <w14:srgbClr w14:val="FF40FF"/>
            </w14:solidFill>
          </w14:textFill>
        </w:rPr>
        <w:t>obeyed my voice</w:t>
      </w:r>
      <w:r>
        <w:rPr>
          <w:rFonts w:ascii="Avenir Next Regular" w:hAnsi="Avenir Next Regular"/>
          <w:i w:val="1"/>
          <w:iCs w:val="1"/>
          <w:outline w:val="0"/>
          <w:color w:val="ff40ff"/>
          <w:u w:color="ff40ff"/>
          <w:rtl w:val="0"/>
          <w:lang w:val="en-US"/>
          <w14:textFill>
            <w14:solidFill>
              <w14:srgbClr w14:val="FF40FF"/>
            </w14:solidFill>
          </w14:textFill>
        </w:rPr>
        <w:t xml:space="preserve"> and kept my charge, my </w:t>
      </w:r>
      <w:r>
        <w:rPr>
          <w:rFonts w:ascii="Avenir Next Regular" w:hAnsi="Avenir Next Regular"/>
          <w:b w:val="1"/>
          <w:bCs w:val="1"/>
          <w:i w:val="1"/>
          <w:iCs w:val="1"/>
          <w:outline w:val="0"/>
          <w:color w:val="ff40ff"/>
          <w:u w:color="ff40ff"/>
          <w:rtl w:val="0"/>
          <w:lang w:val="en-US"/>
          <w14:textFill>
            <w14:solidFill>
              <w14:srgbClr w14:val="FF40FF"/>
            </w14:solidFill>
          </w14:textFill>
        </w:rPr>
        <w:t>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my </w:t>
      </w:r>
      <w:r>
        <w:rPr>
          <w:rFonts w:ascii="Avenir Next Regular" w:hAnsi="Avenir Next Regular"/>
          <w:b w:val="1"/>
          <w:bCs w:val="1"/>
          <w:i w:val="1"/>
          <w:iCs w:val="1"/>
          <w:outline w:val="0"/>
          <w:color w:val="ff40ff"/>
          <w:u w:color="ff40ff"/>
          <w:rtl w:val="0"/>
          <w:lang w:val="fr-FR"/>
          <w14:textFill>
            <w14:solidFill>
              <w14:srgbClr w14:val="FF40FF"/>
            </w14:solidFill>
          </w14:textFill>
        </w:rPr>
        <w:t>statutes</w:t>
      </w:r>
      <w:r>
        <w:rPr>
          <w:rFonts w:ascii="Avenir Next Regular" w:hAnsi="Avenir Next Regular"/>
          <w:i w:val="1"/>
          <w:iCs w:val="1"/>
          <w:outline w:val="0"/>
          <w:color w:val="ff40ff"/>
          <w:u w:color="ff40ff"/>
          <w:rtl w:val="0"/>
          <w:lang w:val="en-US"/>
          <w14:textFill>
            <w14:solidFill>
              <w14:srgbClr w14:val="FF40FF"/>
            </w14:solidFill>
          </w14:textFill>
        </w:rPr>
        <w:t xml:space="preserve">, and my </w:t>
      </w:r>
      <w:r>
        <w:rPr>
          <w:rFonts w:ascii="Avenir Next Regular" w:hAnsi="Avenir Next Regular"/>
          <w:b w:val="1"/>
          <w:bCs w:val="1"/>
          <w:i w:val="1"/>
          <w:iCs w:val="1"/>
          <w:outline w:val="0"/>
          <w:color w:val="ff40ff"/>
          <w:u w:color="ff40ff"/>
          <w:rtl w:val="0"/>
          <w:lang w:val="en-US"/>
          <w14:textFill>
            <w14:solidFill>
              <w14:srgbClr w14:val="FF40FF"/>
            </w14:solidFill>
          </w14:textFill>
        </w:rPr>
        <w:t>laws</w:t>
      </w:r>
      <w:r>
        <w:rPr>
          <w:rFonts w:ascii="Avenir Next Regular" w:hAnsi="Avenir Next Regular"/>
          <w:i w:val="1"/>
          <w:iCs w:val="1"/>
          <w:outline w:val="0"/>
          <w:color w:val="ff40ff"/>
          <w:u w:color="ff40ff"/>
          <w:rtl w:val="0"/>
          <w14:textFill>
            <w14:solidFill>
              <w14:srgbClr w14:val="FF40FF"/>
            </w14:solidFill>
          </w14:textFill>
        </w:rPr>
        <w:t>.</w:t>
      </w:r>
      <w:r>
        <w:rPr>
          <w:rFonts w:ascii="Avenir Next Regular" w:hAnsi="Avenir Next Regular" w:hint="default"/>
          <w:i w:val="1"/>
          <w:iCs w:val="1"/>
          <w:outline w:val="0"/>
          <w:color w:val="ff40ff"/>
          <w:u w:color="ff40ff"/>
          <w:rtl w:val="0"/>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14:textFill>
            <w14:solidFill>
              <w14:srgbClr w14:val="FF40FF"/>
            </w14:solidFill>
          </w14:textFill>
        </w:rPr>
        <w:t>Exodus 16:28</w:t>
      </w:r>
      <w:r>
        <w:rPr>
          <w:rFonts w:ascii="Avenir Next Regular" w:hAnsi="Avenir Next Regular"/>
          <w:i w:val="1"/>
          <w:iCs w:val="1"/>
          <w:outline w:val="0"/>
          <w:color w:val="ff40ff"/>
          <w:u w:color="ff40ff"/>
          <w:rtl w:val="0"/>
          <w:lang w:val="en-US"/>
          <w14:textFill>
            <w14:solidFill>
              <w14:srgbClr w14:val="FF40FF"/>
            </w14:solidFill>
          </w14:textFill>
        </w:rPr>
        <w:t xml:space="preserve"> - And the LORD said to Moses, </w:t>
      </w:r>
      <w:r>
        <w:rPr>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How long will you refuse to keep my </w:t>
      </w:r>
      <w:r>
        <w:rPr>
          <w:rFonts w:ascii="Avenir Next Regular" w:hAnsi="Avenir Next Regular"/>
          <w:b w:val="1"/>
          <w:bCs w:val="1"/>
          <w:i w:val="1"/>
          <w:iCs w:val="1"/>
          <w:outline w:val="0"/>
          <w:color w:val="ff40ff"/>
          <w:u w:color="ff40ff"/>
          <w:rtl w:val="0"/>
          <w:lang w:val="en-US"/>
          <w14:textFill>
            <w14:solidFill>
              <w14:srgbClr w14:val="FF40FF"/>
            </w14:solidFill>
          </w14:textFill>
        </w:rPr>
        <w:t>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and my </w:t>
      </w:r>
      <w:r>
        <w:rPr>
          <w:rFonts w:ascii="Avenir Next Regular" w:hAnsi="Avenir Next Regular"/>
          <w:b w:val="1"/>
          <w:bCs w:val="1"/>
          <w:i w:val="1"/>
          <w:iCs w:val="1"/>
          <w:outline w:val="0"/>
          <w:color w:val="ff40ff"/>
          <w:u w:color="ff40ff"/>
          <w:rtl w:val="0"/>
          <w:lang w:val="en-US"/>
          <w14:textFill>
            <w14:solidFill>
              <w14:srgbClr w14:val="FF40FF"/>
            </w14:solidFill>
          </w14:textFill>
        </w:rPr>
        <w:t>laws</w:t>
      </w:r>
      <w:r>
        <w:rPr>
          <w:rFonts w:ascii="Avenir Next Regular" w:hAnsi="Avenir Next Regular"/>
          <w:i w:val="1"/>
          <w:iCs w:val="1"/>
          <w:outline w:val="0"/>
          <w:color w:val="ff40ff"/>
          <w:u w:color="ff40ff"/>
          <w:rtl w:val="0"/>
          <w:lang w:val="zh-TW" w:eastAsia="zh-TW"/>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nl-NL"/>
          <w14:textFill>
            <w14:solidFill>
              <w14:srgbClr w14:val="FF40FF"/>
            </w14:solidFill>
          </w14:textFill>
        </w:rPr>
        <w:t>Exodus 24:12</w:t>
      </w:r>
      <w:r>
        <w:rPr>
          <w:rFonts w:ascii="Avenir Next Regular" w:hAnsi="Avenir Next Regular"/>
          <w:i w:val="1"/>
          <w:iCs w:val="1"/>
          <w:outline w:val="0"/>
          <w:color w:val="ff40ff"/>
          <w:u w:color="ff40ff"/>
          <w:rtl w:val="0"/>
          <w:lang w:val="en-US"/>
          <w14:textFill>
            <w14:solidFill>
              <w14:srgbClr w14:val="FF40FF"/>
            </w14:solidFill>
          </w14:textFill>
        </w:rPr>
        <w:t xml:space="preserve"> - The LORD said to Moses, </w:t>
      </w:r>
      <w:r>
        <w:rPr>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Come up to me on the mountain and wait there, that I may give you the tablets of stone, with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the law </w:t>
      </w:r>
      <w:r>
        <w:rPr>
          <w:rFonts w:ascii="Avenir Next Regular" w:hAnsi="Avenir Next Regular"/>
          <w:i w:val="1"/>
          <w:iCs w:val="1"/>
          <w:outline w:val="0"/>
          <w:color w:val="ff40ff"/>
          <w:u w:color="ff40ff"/>
          <w:rtl w:val="0"/>
          <w:lang w:val="en-US"/>
          <w14:textFill>
            <w14:solidFill>
              <w14:srgbClr w14:val="FF40FF"/>
            </w14:solidFill>
          </w14:textFill>
        </w:rPr>
        <w:t xml:space="preserve">and the </w:t>
      </w:r>
      <w:r>
        <w:rPr>
          <w:rFonts w:ascii="Avenir Next Regular" w:hAnsi="Avenir Next Regular"/>
          <w:b w:val="1"/>
          <w:bCs w:val="1"/>
          <w:i w:val="1"/>
          <w:iCs w:val="1"/>
          <w:outline w:val="0"/>
          <w:color w:val="ff40ff"/>
          <w:u w:color="ff40ff"/>
          <w:rtl w:val="0"/>
          <w:lang w:val="en-US"/>
          <w14:textFill>
            <w14:solidFill>
              <w14:srgbClr w14:val="FF40FF"/>
            </w14:solidFill>
          </w14:textFill>
        </w:rPr>
        <w:t>commandment</w:t>
      </w:r>
      <w:r>
        <w:rPr>
          <w:rFonts w:ascii="Avenir Next Regular" w:hAnsi="Avenir Next Regular"/>
          <w:i w:val="1"/>
          <w:iCs w:val="1"/>
          <w:outline w:val="0"/>
          <w:color w:val="ff40ff"/>
          <w:u w:color="ff40ff"/>
          <w:rtl w:val="0"/>
          <w:lang w:val="en-US"/>
          <w14:textFill>
            <w14:solidFill>
              <w14:srgbClr w14:val="FF40FF"/>
            </w14:solidFill>
          </w14:textFill>
        </w:rPr>
        <w:t>, which I have written for their instruction.</w:t>
      </w:r>
      <w:r>
        <w:rPr>
          <w:rFonts w:ascii="Avenir Next Regular" w:hAnsi="Avenir Next Regular" w:hint="default"/>
          <w:i w:val="1"/>
          <w:iCs w:val="1"/>
          <w:outline w:val="0"/>
          <w:color w:val="ff40ff"/>
          <w:u w:color="ff40ff"/>
          <w:rtl w:val="0"/>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Whenever the word Law is used it mostly refers to things of the temple or civil laws as opposed to the word commands/commandments which have to do with interpersonal relationship conduct (ten commandments and interpersonal morality)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same distinction takes place in the New Testament as seen in the Scriptures below.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word for commandments is entole with refers to an order or command or ordinance. The word for Law is nomos which refers to the custom or general divine laws of Moses, the Pentateuch or the Torah but even within the torah it can be broken down into specific categories. In other words, the Law includes the ten commandments but the Law is not limited to only the ten commandments, the ten commandments outline the covenantal terms within the Law itself.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19:17 - And he said to him, </w:t>
      </w:r>
      <w:r>
        <w:rPr>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Why do you ask me about what is good? There is only one who is good. If you would enter life, </w:t>
      </w:r>
      <w:r>
        <w:rPr>
          <w:rFonts w:ascii="Avenir Next Regular" w:hAnsi="Avenir Next Regular"/>
          <w:b w:val="1"/>
          <w:bCs w:val="1"/>
          <w:i w:val="1"/>
          <w:iCs w:val="1"/>
          <w:outline w:val="0"/>
          <w:color w:val="ff40ff"/>
          <w:u w:color="ff40ff"/>
          <w:rtl w:val="0"/>
          <w:lang w:val="en-US"/>
          <w14:textFill>
            <w14:solidFill>
              <w14:srgbClr w14:val="FF40FF"/>
            </w14:solidFill>
          </w14:textFill>
        </w:rPr>
        <w:t>keep the commandments</w:t>
      </w:r>
      <w:r>
        <w:rPr>
          <w:rFonts w:ascii="Avenir Next Regular" w:hAnsi="Avenir Next Regular"/>
          <w:i w:val="1"/>
          <w:iCs w:val="1"/>
          <w:outline w:val="0"/>
          <w:color w:val="ff40ff"/>
          <w:u w:color="ff40ff"/>
          <w:rtl w:val="0"/>
          <w14:textFill>
            <w14:solidFill>
              <w14:srgbClr w14:val="FF40FF"/>
            </w14:solidFill>
          </w14:textFill>
        </w:rPr>
        <w:t>.</w:t>
      </w:r>
      <w:r>
        <w:rPr>
          <w:rFonts w:ascii="Avenir Next Regular" w:hAnsi="Avenir Next Regular" w:hint="default"/>
          <w:i w:val="1"/>
          <w:iCs w:val="1"/>
          <w:outline w:val="0"/>
          <w:color w:val="ff40ff"/>
          <w:u w:color="ff40ff"/>
          <w:rtl w:val="0"/>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1 John 5:2</w:t>
      </w:r>
      <w:r>
        <w:rPr>
          <w:rFonts w:ascii="Avenir Next Regular" w:hAnsi="Avenir Next Regular"/>
          <w:i w:val="1"/>
          <w:iCs w:val="1"/>
          <w:outline w:val="0"/>
          <w:color w:val="ff40ff"/>
          <w:u w:color="ff40ff"/>
          <w:rtl w:val="0"/>
          <w:lang w:val="en-US"/>
          <w14:textFill>
            <w14:solidFill>
              <w14:srgbClr w14:val="FF40FF"/>
            </w14:solidFill>
          </w14:textFill>
        </w:rPr>
        <w:t xml:space="preserve"> - By this we know that we love the children of God, when we love God and </w:t>
      </w:r>
      <w:r>
        <w:rPr>
          <w:rFonts w:ascii="Avenir Next Regular" w:hAnsi="Avenir Next Regular"/>
          <w:b w:val="1"/>
          <w:bCs w:val="1"/>
          <w:i w:val="1"/>
          <w:iCs w:val="1"/>
          <w:outline w:val="0"/>
          <w:color w:val="ff40ff"/>
          <w:u w:color="ff40ff"/>
          <w:rtl w:val="0"/>
          <w:lang w:val="en-US"/>
          <w14:textFill>
            <w14:solidFill>
              <w14:srgbClr w14:val="FF40FF"/>
            </w14:solidFill>
          </w14:textFill>
        </w:rPr>
        <w:t>obey his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Romans 13:9</w:t>
      </w:r>
      <w:r>
        <w:rPr>
          <w:rFonts w:ascii="Avenir Next Regular" w:hAnsi="Avenir Next Regular"/>
          <w:i w:val="1"/>
          <w:iCs w:val="1"/>
          <w:outline w:val="0"/>
          <w:color w:val="ff40ff"/>
          <w:u w:color="ff40ff"/>
          <w:rtl w:val="0"/>
          <w:lang w:val="en-US"/>
          <w14:textFill>
            <w14:solidFill>
              <w14:srgbClr w14:val="FF40FF"/>
            </w14:solidFill>
          </w14:textFill>
        </w:rPr>
        <w:t xml:space="preserve"> - For </w:t>
      </w:r>
      <w:r>
        <w:rPr>
          <w:rFonts w:ascii="Avenir Next Regular" w:hAnsi="Avenir Next Regular"/>
          <w:b w:val="1"/>
          <w:bCs w:val="1"/>
          <w:i w:val="1"/>
          <w:iCs w:val="1"/>
          <w:outline w:val="0"/>
          <w:color w:val="ff40ff"/>
          <w:u w:color="ff40ff"/>
          <w:rtl w:val="0"/>
          <w:lang w:val="en-US"/>
          <w14:textFill>
            <w14:solidFill>
              <w14:srgbClr w14:val="FF40FF"/>
            </w14:solidFill>
          </w14:textFill>
        </w:rPr>
        <w:t>the commandments</w:t>
      </w:r>
      <w:r>
        <w:rPr>
          <w:rFonts w:ascii="Avenir Next Regular" w:hAnsi="Avenir Next Regular"/>
          <w:i w:val="1"/>
          <w:iCs w:val="1"/>
          <w:outline w:val="0"/>
          <w:color w:val="ff40ff"/>
          <w:u w:color="ff40ff"/>
          <w:rtl w:val="0"/>
          <w14:textFill>
            <w14:solidFill>
              <w14:srgbClr w14:val="FF40FF"/>
            </w14:solidFill>
          </w14:textFill>
        </w:rPr>
        <w:t xml:space="preserve">, </w:t>
      </w:r>
      <w:r>
        <w:rPr>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You shall not commit adultery, You shall not murder, You shall not steal, You shall not covet,</w:t>
      </w:r>
      <w:r>
        <w:rPr>
          <w:rFonts w:ascii="Avenir Next Regular" w:hAnsi="Avenir Next Regular" w:hint="default"/>
          <w:i w:val="1"/>
          <w:iCs w:val="1"/>
          <w:outline w:val="0"/>
          <w:color w:val="ff40ff"/>
          <w:u w:color="ff40ff"/>
          <w:rtl w:val="0"/>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color="ff40ff"/>
          <w:rtl w:val="0"/>
          <w:lang w:val="en-US"/>
          <w14:textFill>
            <w14:solidFill>
              <w14:srgbClr w14:val="FF40FF"/>
            </w14:solidFill>
          </w14:textFill>
        </w:rPr>
        <w:t>any other commandment</w:t>
      </w:r>
      <w:r>
        <w:rPr>
          <w:rFonts w:ascii="Avenir Next Regular" w:hAnsi="Avenir Next Regular"/>
          <w:i w:val="1"/>
          <w:iCs w:val="1"/>
          <w:outline w:val="0"/>
          <w:color w:val="ff40ff"/>
          <w:u w:color="ff40ff"/>
          <w:rtl w:val="0"/>
          <w:lang w:val="en-US"/>
          <w14:textFill>
            <w14:solidFill>
              <w14:srgbClr w14:val="FF40FF"/>
            </w14:solidFill>
          </w14:textFill>
        </w:rPr>
        <w:t xml:space="preserve">, are summed up in this word: </w:t>
      </w:r>
      <w:r>
        <w:rPr>
          <w:i w:val="1"/>
          <w:iCs w:val="1"/>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You shall love</w:t>
      </w:r>
      <w:r>
        <w:rPr>
          <w:rFonts w:ascii="Avenir Next Regular" w:hAnsi="Avenir Next Regular"/>
          <w:i w:val="1"/>
          <w:iCs w:val="1"/>
          <w:outline w:val="0"/>
          <w:color w:val="ff40ff"/>
          <w:u w:color="ff40ff"/>
          <w:rtl w:val="0"/>
          <w:lang w:val="en-US"/>
          <w14:textFill>
            <w14:solidFill>
              <w14:srgbClr w14:val="FF40FF"/>
            </w14:solidFill>
          </w14:textFill>
        </w:rPr>
        <w:t xml:space="preserve"> your neighbor as yourself.</w:t>
      </w:r>
      <w:r>
        <w:rPr>
          <w:rFonts w:ascii="Avenir Next Regular" w:hAnsi="Avenir Next Regular" w:hint="default"/>
          <w:i w:val="1"/>
          <w:iCs w:val="1"/>
          <w:outline w:val="0"/>
          <w:color w:val="ff40ff"/>
          <w:u w:color="ff40ff"/>
          <w:rtl w:val="0"/>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14:textFill>
            <w14:solidFill>
              <w14:srgbClr w14:val="FF40FF"/>
            </w14:solidFill>
          </w14:textFill>
        </w:rPr>
        <w:t>Luke 18:20</w:t>
      </w:r>
      <w:r>
        <w:rPr>
          <w:rFonts w:ascii="Avenir Next Regular" w:hAnsi="Avenir Next Regular"/>
          <w:i w:val="1"/>
          <w:iCs w:val="1"/>
          <w:outline w:val="0"/>
          <w:color w:val="ff40ff"/>
          <w:u w:color="ff40ff"/>
          <w:rtl w:val="0"/>
          <w:lang w:val="en-US"/>
          <w14:textFill>
            <w14:solidFill>
              <w14:srgbClr w14:val="FF40FF"/>
            </w14:solidFill>
          </w14:textFill>
        </w:rPr>
        <w:t xml:space="preserve"> - You know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the commandments: </w:t>
      </w:r>
      <w:r>
        <w:rPr>
          <w:rFonts w:ascii="Avenir Next Regular" w:hAnsi="Avenir Next Regular"/>
          <w:i w:val="1"/>
          <w:iCs w:val="1"/>
          <w:outline w:val="0"/>
          <w:color w:val="ff40ff"/>
          <w:u w:color="ff40ff"/>
          <w:rtl w:val="0"/>
          <w:lang w:val="en-US"/>
          <w14:textFill>
            <w14:solidFill>
              <w14:srgbClr w14:val="FF40FF"/>
            </w14:solidFill>
          </w14:textFill>
        </w:rPr>
        <w:t>Do not commit adultery, Do not murder, Do not steal, Do not bear false witness, Honor your father and mother.</w:t>
      </w:r>
      <w:r>
        <w:rPr>
          <w:i w:val="1"/>
          <w:iCs w:val="1"/>
          <w:outline w:val="0"/>
          <w:color w:val="ff40ff"/>
          <w:u w:color="ff40ff"/>
          <w:rtl w:val="1"/>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22:38-</w:t>
      </w:r>
      <w:r>
        <w:rPr>
          <w:rFonts w:ascii="Avenir Next Regular" w:hAnsi="Avenir Next Regular"/>
          <w:i w:val="1"/>
          <w:iCs w:val="1"/>
          <w:outline w:val="0"/>
          <w:color w:val="ff40ff"/>
          <w:u w:color="ff40ff"/>
          <w:rtl w:val="0"/>
          <w14:textFill>
            <w14:solidFill>
              <w14:srgbClr w14:val="FF40FF"/>
            </w14:solidFill>
          </w14:textFill>
        </w:rPr>
        <w:t>40</w:t>
      </w:r>
      <w:r>
        <w:rPr>
          <w:rFonts w:ascii="Avenir Next Regular" w:hAnsi="Avenir Next Regular"/>
          <w:i w:val="1"/>
          <w:iCs w:val="1"/>
          <w:outline w:val="0"/>
          <w:color w:val="ff40ff"/>
          <w:u w:color="ff40ff"/>
          <w:rtl w:val="0"/>
          <w:lang w:val="en-US"/>
          <w14:textFill>
            <w14:solidFill>
              <w14:srgbClr w14:val="FF40FF"/>
            </w14:solidFill>
          </w14:textFill>
        </w:rPr>
        <w:t xml:space="preserve"> - This is the great and first commandment. And a second is like it: You shall love your neighbor as yourself. On these </w:t>
      </w:r>
      <w:r>
        <w:rPr>
          <w:rFonts w:ascii="Avenir Next Regular" w:hAnsi="Avenir Next Regular"/>
          <w:b w:val="1"/>
          <w:bCs w:val="1"/>
          <w:i w:val="1"/>
          <w:iCs w:val="1"/>
          <w:outline w:val="0"/>
          <w:color w:val="ff40ff"/>
          <w:u w:color="ff40ff"/>
          <w:rtl w:val="0"/>
          <w:lang w:val="en-US"/>
          <w14:textFill>
            <w14:solidFill>
              <w14:srgbClr w14:val="FF40FF"/>
            </w14:solidFill>
          </w14:textFill>
        </w:rPr>
        <w:t>two commandments</w:t>
      </w:r>
      <w:r>
        <w:rPr>
          <w:rFonts w:ascii="Avenir Next Regular" w:hAnsi="Avenir Next Regular"/>
          <w:i w:val="1"/>
          <w:iCs w:val="1"/>
          <w:outline w:val="0"/>
          <w:color w:val="ff40ff"/>
          <w:u w:color="ff40ff"/>
          <w:rtl w:val="0"/>
          <w:lang w:val="en-US"/>
          <w14:textFill>
            <w14:solidFill>
              <w14:srgbClr w14:val="FF40FF"/>
            </w14:solidFill>
          </w14:textFill>
        </w:rPr>
        <w:t xml:space="preserve"> depend all the Law and the Prophets.</w:t>
      </w:r>
      <w:r>
        <w:rPr>
          <w:rFonts w:ascii="Avenir Next Regular" w:hAnsi="Avenir Next Regular" w:hint="default"/>
          <w:i w:val="1"/>
          <w:iCs w:val="1"/>
          <w:outline w:val="0"/>
          <w:color w:val="ff40ff"/>
          <w:u w:color="ff40ff"/>
          <w:rtl w:val="0"/>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7:19 - For neither circumcision counts for anything nor uncircumcision, but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keeping the commandments </w:t>
      </w:r>
      <w:r>
        <w:rPr>
          <w:rFonts w:ascii="Avenir Next Regular" w:hAnsi="Avenir Next Regular"/>
          <w:i w:val="1"/>
          <w:iCs w:val="1"/>
          <w:outline w:val="0"/>
          <w:color w:val="ff40ff"/>
          <w:u w:color="ff40ff"/>
          <w:rtl w:val="0"/>
          <w:lang w:val="en-US"/>
          <w14:textFill>
            <w14:solidFill>
              <w14:srgbClr w14:val="FF40FF"/>
            </w14:solidFill>
          </w14:textFill>
        </w:rPr>
        <w:t>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rtl w:val="0"/>
          <w:lang w:val="en-US"/>
        </w:rPr>
        <w:t xml:space="preserve">*With the exception of </w:t>
      </w:r>
      <w:r>
        <w:rPr>
          <w:rFonts w:ascii="Avenir Next Regular" w:hAnsi="Avenir Next Regular"/>
          <w:outline w:val="0"/>
          <w:color w:val="ff40ff"/>
          <w:u w:color="ff40ff"/>
          <w:rtl w:val="0"/>
          <w14:textFill>
            <w14:solidFill>
              <w14:srgbClr w14:val="FF40FF"/>
            </w14:solidFill>
          </w14:textFill>
        </w:rPr>
        <w:t>Ephesians 2:1</w:t>
      </w:r>
      <w:r>
        <w:rPr>
          <w:rFonts w:ascii="Avenir Next Regular" w:hAnsi="Avenir Next Regular"/>
          <w:outline w:val="0"/>
          <w:color w:val="ff40ff"/>
          <w:u w:color="ff40ff"/>
          <w:rtl w:val="0"/>
          <w:lang w:val="en-US"/>
          <w14:textFill>
            <w14:solidFill>
              <w14:srgbClr w14:val="FF40FF"/>
            </w14:solidFill>
          </w14:textFill>
        </w:rPr>
        <w:t>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is the purpose/function of the Law? The reason God gave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Jesus saw Himself fulfilling the Law. In other words, the Law exists to achieve its desired end and completion or fulfillment in Christ. The Law prophesies of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Luke 22:44-45 and Matthew 5:17</w:t>
      </w:r>
      <w:r>
        <w:rPr>
          <w:rFonts w:ascii="Avenir Next Regular" w:hAnsi="Avenir Next Regular"/>
          <w:rtl w:val="0"/>
          <w:lang w:val="en-US"/>
        </w:rPr>
        <w:t xml:space="preserve"> speak of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The Law exists as the covenantal terms and conditions for Israel to function in relation to God as their King under the old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The Law exists to expose people</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sin and inability to meet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perfect standard and it exists to point people to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3:20-22 - through the law comes knowledge of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Romans 5:18-21</w:t>
      </w:r>
      <w:r>
        <w:rPr>
          <w:rFonts w:ascii="Avenir Next Regular" w:hAnsi="Avenir Next Regular"/>
          <w:i w:val="1"/>
          <w:iCs w:val="1"/>
          <w:outline w:val="0"/>
          <w:color w:val="ff40ff"/>
          <w:u w:color="ff40ff"/>
          <w:rtl w:val="0"/>
          <w:lang w:val="en-US"/>
          <w14:textFill>
            <w14:solidFill>
              <w14:srgbClr w14:val="FF40FF"/>
            </w14:solidFill>
          </w14:textFill>
        </w:rPr>
        <w:t xml:space="preserve"> - Therefore, as one trespass led to condemnation for all men, so one act of righteousness leads to justification and life for all men. For as by the one man's disobedience the many were made sinners, so by the one man's obedience the many will be made righteous. Now </w:t>
      </w:r>
      <w:r>
        <w:rPr>
          <w:rFonts w:ascii="Avenir Next Regular" w:hAnsi="Avenir Next Regular"/>
          <w:b w:val="1"/>
          <w:bCs w:val="1"/>
          <w:i w:val="1"/>
          <w:iCs w:val="1"/>
          <w:outline w:val="0"/>
          <w:color w:val="ff40ff"/>
          <w:u w:color="ff40ff"/>
          <w:rtl w:val="0"/>
          <w:lang w:val="en-US"/>
          <w14:textFill>
            <w14:solidFill>
              <w14:srgbClr w14:val="FF40FF"/>
            </w14:solidFill>
          </w14:textFill>
        </w:rPr>
        <w:t>the law came in to increase the trespass</w:t>
      </w:r>
      <w:r>
        <w:rPr>
          <w:rFonts w:ascii="Avenir Next Regular" w:hAnsi="Avenir Next Regular"/>
          <w:i w:val="1"/>
          <w:iCs w:val="1"/>
          <w:outline w:val="0"/>
          <w:color w:val="ff40ff"/>
          <w:u w:color="ff40ff"/>
          <w:rtl w:val="0"/>
          <w:lang w:val="en-US"/>
          <w14:textFill>
            <w14:solidFill>
              <w14:srgbClr w14:val="FF40FF"/>
            </w14:solidFill>
          </w14:textFill>
        </w:rPr>
        <w:t>, but where sin increased, grace abounded all the more, so that, as sin reigned in death, grace also might reign through righteousness leading to eternal life through Jesus Christ our Lord.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Timothy 1:8 - Now we know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 is good, if one uses it lawfully,</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understanding this,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 is not laid down for the just but for the lawless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disobedient, for the ungodly and sinners, for the unholy and profane, for those who strike their fathers and mothers, for murderers, the sexually immoral, men who practice homosexuality, enslavers, liars, perjurers, and whatever else is contrary to sound doctrine, in accordance with the gospel of the glory of the blessed God with which I have been entrusted.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Galatians 3:19-24 - Why then the law? It was added because of transgressions, until the offspring should come to whom the promise had been made, and it was put in place through angels by an intermediary. Now an intermediary implies more than one, but God is one. Is the law then contrary to the promises of God? Certainly not! For if a law had been given that could give life, then righteousness would indeed be by the law. But the Scripture imprisoned everything under sin, so that the promise by faith in Jesus Christ might be given to those who believe. Now before faith came, we were held captive under the law, imprisoned until the coming faith would be revealed. So then, the law was our guardian until Christ came, in order that we might be justified by faith.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Romans 7:7 - What then shall we say? That the law is sin? By no means! Yet if it had not been for the law, I would not have known sin. For I would not have known what it is to covet if the law had not said,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You shall not covet.</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The Law summed up in the New Testament?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Matthew 7:12-14 -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So whatever you wish that others would do to you, do also to them, for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this is the Law and the Prophets.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Enter by the narrow gate. For the gate is wide and the way is easy that leads to destruction, and those who enter by it are many. For the gate is narrow and the way is hard that leads to life, and those who find it are few.</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Matthew 22:36-40 - Teacher, which is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great commandment in the Law?</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he said to him,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You shall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love the Lord your God with all your heart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and with all your soul and with all your mind. This is the great and first commandment. And a second is like it: You shall love your neighbor as yourself. On these two commandments depend all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 and the Prophets.</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James 2:8-13 - If you really fulfill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the royal law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according to the Scripture,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You shall love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your neighbor as yourself,</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you are doing well.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WHAT ABOUT THE MOSAIC LAW? | PART 1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WHAT IS THE LAW OF MOSES?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is it important to understand the Torah as instruction and narrative revealing God</w:t>
      </w:r>
      <w:r>
        <w:rPr>
          <w:rFonts w:cs="Arial Unicode MS" w:eastAsia="Arial Unicode MS" w:hint="default"/>
          <w:rtl w:val="1"/>
        </w:rPr>
        <w:t>’</w:t>
      </w:r>
      <w:r>
        <w:rPr>
          <w:rFonts w:cs="Arial Unicode MS" w:eastAsia="Arial Unicode MS"/>
          <w:rtl w:val="0"/>
          <w:lang w:val="en-US"/>
        </w:rPr>
        <w:t>s character and wisdom, rather than merely a list of rules?</w:t>
      </w:r>
    </w:p>
    <w:p>
      <w:pPr>
        <w:pStyle w:val="Body"/>
      </w:pPr>
      <w:r>
        <w:rPr>
          <w:rFonts w:cs="Arial Unicode MS" w:eastAsia="Arial Unicode MS"/>
          <w:rtl w:val="0"/>
          <w:lang w:val="en-US"/>
        </w:rPr>
        <w:t>2. How did the Law function as covenantal terms for Israel to live as God</w:t>
      </w:r>
      <w:r>
        <w:rPr>
          <w:rFonts w:cs="Arial Unicode MS" w:eastAsia="Arial Unicode MS" w:hint="default"/>
          <w:rtl w:val="1"/>
        </w:rPr>
        <w:t>’</w:t>
      </w:r>
      <w:r>
        <w:rPr>
          <w:rFonts w:cs="Arial Unicode MS" w:eastAsia="Arial Unicode MS"/>
          <w:rtl w:val="0"/>
          <w:lang w:val="en-US"/>
        </w:rPr>
        <w:t>s chosen nation with God as King? (Deut. 31:24-26)</w:t>
      </w:r>
    </w:p>
    <w:p>
      <w:pPr>
        <w:pStyle w:val="Body"/>
      </w:pPr>
      <w:r>
        <w:rPr>
          <w:rFonts w:cs="Arial Unicode MS" w:eastAsia="Arial Unicode MS"/>
          <w:rtl w:val="0"/>
          <w:lang w:val="en-US"/>
        </w:rPr>
        <w:t>3. What distinction can be seen between the broader Law of Moses and specific commandments, including the Ten Commandments?</w:t>
      </w:r>
    </w:p>
    <w:p>
      <w:pPr>
        <w:pStyle w:val="Body"/>
      </w:pPr>
      <w:r>
        <w:rPr>
          <w:rFonts w:cs="Arial Unicode MS" w:eastAsia="Arial Unicode MS"/>
          <w:rtl w:val="0"/>
          <w:lang w:val="en-US"/>
        </w:rPr>
        <w:t>4. Why can the Law expose sin but not produce righteousness or give life? (Rom. 3:19-22; Gal. 3:19-24)</w:t>
      </w:r>
    </w:p>
    <w:p>
      <w:pPr>
        <w:pStyle w:val="Body"/>
      </w:pPr>
      <w:r>
        <w:rPr>
          <w:rFonts w:cs="Arial Unicode MS" w:eastAsia="Arial Unicode MS"/>
          <w:rtl w:val="0"/>
          <w:lang w:val="en-US"/>
        </w:rPr>
        <w:t>5. How do love for God and love for neighbor summarize the heart toward which the Law points? (Matt. 22:36-40)</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When I read the Mosaic Law, do I mainly see rules, or what they reveal about God</w:t>
      </w:r>
      <w:r>
        <w:rPr>
          <w:rFonts w:cs="Arial Unicode MS" w:eastAsia="Arial Unicode MS" w:hint="default"/>
          <w:rtl w:val="1"/>
        </w:rPr>
        <w:t>’</w:t>
      </w:r>
      <w:r>
        <w:rPr>
          <w:rFonts w:cs="Arial Unicode MS" w:eastAsia="Arial Unicode MS"/>
          <w:rtl w:val="0"/>
          <w:lang w:val="en-US"/>
        </w:rPr>
        <w:t>s holiness, wisdom, justice, and love?</w:t>
      </w:r>
    </w:p>
    <w:p>
      <w:pPr>
        <w:pStyle w:val="Body"/>
      </w:pPr>
      <w:r>
        <w:rPr>
          <w:rFonts w:cs="Arial Unicode MS" w:eastAsia="Arial Unicode MS"/>
          <w:rtl w:val="0"/>
          <w:lang w:val="en-US"/>
        </w:rPr>
        <w:t>2. Am I tempted to use obedience or morality as the basis of my righteousness before God?</w:t>
      </w:r>
    </w:p>
    <w:p>
      <w:pPr>
        <w:pStyle w:val="Body"/>
      </w:pPr>
      <w:r>
        <w:rPr>
          <w:rFonts w:cs="Arial Unicode MS" w:eastAsia="Arial Unicode MS"/>
          <w:rtl w:val="0"/>
          <w:lang w:val="en-US"/>
        </w:rPr>
        <w:t>3. What has God</w:t>
      </w:r>
      <w:r>
        <w:rPr>
          <w:rFonts w:cs="Arial Unicode MS" w:eastAsia="Arial Unicode MS" w:hint="default"/>
          <w:rtl w:val="1"/>
        </w:rPr>
        <w:t>’</w:t>
      </w:r>
      <w:r>
        <w:rPr>
          <w:rFonts w:cs="Arial Unicode MS" w:eastAsia="Arial Unicode MS"/>
          <w:rtl w:val="0"/>
          <w:lang w:val="en-US"/>
        </w:rPr>
        <w:t>s standard taught me about my need for Christ?</w:t>
      </w:r>
    </w:p>
    <w:p>
      <w:pPr>
        <w:pStyle w:val="Body"/>
      </w:pPr>
      <w:r>
        <w:rPr>
          <w:rFonts w:cs="Arial Unicode MS" w:eastAsia="Arial Unicode MS"/>
          <w:rtl w:val="0"/>
          <w:lang w:val="en-US"/>
        </w:rPr>
        <w:t>4. Which command concerning love for God or neighbor most exposes an area where I need growth?</w:t>
      </w:r>
    </w:p>
    <w:p>
      <w:pPr>
        <w:pStyle w:val="Body"/>
      </w:pPr>
      <w:r>
        <w:rPr>
          <w:rFonts w:cs="Arial Unicode MS" w:eastAsia="Arial Unicode MS"/>
          <w:rtl w:val="0"/>
          <w:lang w:val="en-US"/>
        </w:rPr>
        <w:t>5. How can I read difficult Old Testament laws with greater attention to their covenant setting and the truth about God they communicate?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Read the Law as a witness directing you toward Christ. </w:t>
      </w:r>
      <w:r>
        <w:rPr>
          <w:rFonts w:cs="Arial Unicode MS" w:eastAsia="Arial Unicode MS"/>
          <w:rtl w:val="0"/>
        </w:rPr>
        <w:t>Galatians 3:23-24</w:t>
      </w:r>
    </w:p>
    <w:p>
      <w:pPr>
        <w:pStyle w:val="Body"/>
      </w:pPr>
      <w:r>
        <w:rPr>
          <w:rFonts w:cs="Arial Unicode MS" w:eastAsia="Arial Unicode MS"/>
          <w:b w:val="1"/>
          <w:bCs w:val="1"/>
          <w:rtl w:val="0"/>
          <w:lang w:val="en-US"/>
        </w:rPr>
        <w:t>2. Let God</w:t>
      </w:r>
      <w:r>
        <w:rPr>
          <w:rFonts w:cs="Arial Unicode MS" w:eastAsia="Arial Unicode MS" w:hint="default"/>
          <w:b w:val="1"/>
          <w:bCs w:val="1"/>
          <w:rtl w:val="1"/>
        </w:rPr>
        <w:t>’</w:t>
      </w:r>
      <w:r>
        <w:rPr>
          <w:rFonts w:cs="Arial Unicode MS" w:eastAsia="Arial Unicode MS"/>
          <w:b w:val="1"/>
          <w:bCs w:val="1"/>
          <w:rtl w:val="0"/>
          <w:lang w:val="en-US"/>
        </w:rPr>
        <w:t xml:space="preserve">s commands expose sin rather than become a means of self-righteousness. </w:t>
      </w:r>
      <w:r>
        <w:rPr>
          <w:rFonts w:cs="Arial Unicode MS" w:eastAsia="Arial Unicode MS"/>
          <w:rtl w:val="0"/>
          <w:lang w:val="it-IT"/>
        </w:rPr>
        <w:t>Romans 3:20</w:t>
      </w:r>
    </w:p>
    <w:p>
      <w:pPr>
        <w:pStyle w:val="Body"/>
      </w:pPr>
      <w:r>
        <w:rPr>
          <w:rFonts w:cs="Arial Unicode MS" w:eastAsia="Arial Unicode MS"/>
          <w:b w:val="1"/>
          <w:bCs w:val="1"/>
          <w:rtl w:val="0"/>
          <w:lang w:val="en-US"/>
        </w:rPr>
        <w:t xml:space="preserve">3. Receive righteousness through faith in Christ. </w:t>
      </w:r>
      <w:r>
        <w:rPr>
          <w:rFonts w:cs="Arial Unicode MS" w:eastAsia="Arial Unicode MS"/>
          <w:rtl w:val="0"/>
          <w:lang w:val="it-IT"/>
        </w:rPr>
        <w:t>Romans 3:21-22</w:t>
      </w:r>
    </w:p>
    <w:p>
      <w:pPr>
        <w:pStyle w:val="Body"/>
      </w:pPr>
      <w:r>
        <w:rPr>
          <w:rFonts w:cs="Arial Unicode MS" w:eastAsia="Arial Unicode MS"/>
          <w:b w:val="1"/>
          <w:bCs w:val="1"/>
          <w:rtl w:val="0"/>
          <w:lang w:val="en-US"/>
        </w:rPr>
        <w:t>4. Look for God</w:t>
      </w:r>
      <w:r>
        <w:rPr>
          <w:rFonts w:cs="Arial Unicode MS" w:eastAsia="Arial Unicode MS" w:hint="default"/>
          <w:b w:val="1"/>
          <w:bCs w:val="1"/>
          <w:rtl w:val="1"/>
        </w:rPr>
        <w:t>’</w:t>
      </w:r>
      <w:r>
        <w:rPr>
          <w:rFonts w:cs="Arial Unicode MS" w:eastAsia="Arial Unicode MS"/>
          <w:b w:val="1"/>
          <w:bCs w:val="1"/>
          <w:rtl w:val="0"/>
          <w:lang w:val="en-US"/>
        </w:rPr>
        <w:t xml:space="preserve">s wisdom and character behind His instruction. </w:t>
      </w:r>
      <w:r>
        <w:rPr>
          <w:rFonts w:cs="Arial Unicode MS" w:eastAsia="Arial Unicode MS"/>
          <w:rtl w:val="0"/>
          <w:lang w:val="pt-PT"/>
        </w:rPr>
        <w:t>Psalm 19:7-9</w:t>
      </w:r>
    </w:p>
    <w:p>
      <w:pPr>
        <w:pStyle w:val="Body"/>
      </w:pPr>
      <w:r>
        <w:rPr>
          <w:rFonts w:cs="Arial Unicode MS" w:eastAsia="Arial Unicode MS"/>
          <w:b w:val="1"/>
          <w:bCs w:val="1"/>
          <w:rtl w:val="0"/>
          <w:lang w:val="en-US"/>
        </w:rPr>
        <w:t>5. Practice the heart of God</w:t>
      </w:r>
      <w:r>
        <w:rPr>
          <w:rFonts w:cs="Arial Unicode MS" w:eastAsia="Arial Unicode MS" w:hint="default"/>
          <w:b w:val="1"/>
          <w:bCs w:val="1"/>
          <w:rtl w:val="1"/>
        </w:rPr>
        <w:t>’</w:t>
      </w:r>
      <w:r>
        <w:rPr>
          <w:rFonts w:cs="Arial Unicode MS" w:eastAsia="Arial Unicode MS"/>
          <w:b w:val="1"/>
          <w:bCs w:val="1"/>
          <w:rtl w:val="0"/>
          <w:lang w:val="en-US"/>
        </w:rPr>
        <w:t xml:space="preserve">s commands by loving God and neighbor. </w:t>
      </w:r>
      <w:r>
        <w:rPr>
          <w:rFonts w:cs="Arial Unicode MS" w:eastAsia="Arial Unicode MS"/>
          <w:rtl w:val="0"/>
          <w:lang w:val="en-US"/>
        </w:rPr>
        <w:t>Matthew 22:36-40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pt-PT"/>
        </w:rPr>
        <w:t xml:space="preserve">1. Psalm 19:7-11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instruction is perfect, wise, right, and pure.</w:t>
      </w:r>
    </w:p>
    <w:p>
      <w:pPr>
        <w:pStyle w:val="Body"/>
      </w:pPr>
      <w:r>
        <w:rPr>
          <w:rFonts w:cs="Arial Unicode MS" w:eastAsia="Arial Unicode MS"/>
          <w:b w:val="1"/>
          <w:bCs w:val="1"/>
          <w:rtl w:val="0"/>
          <w:lang w:val="de-DE"/>
        </w:rPr>
        <w:t xml:space="preserve">2. Deuteronomy 4:5-8 </w:t>
      </w:r>
      <w:r>
        <w:rPr>
          <w:rFonts w:cs="Arial Unicode MS" w:eastAsia="Arial Unicode MS" w:hint="default"/>
          <w:b w:val="1"/>
          <w:bCs w:val="1"/>
          <w:rtl w:val="0"/>
          <w:lang w:val="en-US"/>
        </w:rPr>
        <w:t xml:space="preserve">— </w:t>
      </w:r>
      <w:r>
        <w:rPr>
          <w:rFonts w:cs="Arial Unicode MS" w:eastAsia="Arial Unicode MS"/>
          <w:rtl w:val="0"/>
        </w:rPr>
        <w:t>Israel</w:t>
      </w:r>
      <w:r>
        <w:rPr>
          <w:rFonts w:cs="Arial Unicode MS" w:eastAsia="Arial Unicode MS" w:hint="default"/>
          <w:rtl w:val="1"/>
        </w:rPr>
        <w:t>’</w:t>
      </w:r>
      <w:r>
        <w:rPr>
          <w:rFonts w:cs="Arial Unicode MS" w:eastAsia="Arial Unicode MS"/>
          <w:rtl w:val="0"/>
          <w:lang w:val="en-US"/>
        </w:rPr>
        <w:t>s statutes display divine wisdom before the nations.</w:t>
      </w:r>
    </w:p>
    <w:p>
      <w:pPr>
        <w:pStyle w:val="Body"/>
      </w:pPr>
      <w:r>
        <w:rPr>
          <w:rFonts w:cs="Arial Unicode MS" w:eastAsia="Arial Unicode MS"/>
          <w:b w:val="1"/>
          <w:bCs w:val="1"/>
          <w:rtl w:val="0"/>
          <w:lang w:val="it-IT"/>
        </w:rPr>
        <w:t xml:space="preserve">3. Romans 7:12-13 </w:t>
      </w:r>
      <w:r>
        <w:rPr>
          <w:rFonts w:cs="Arial Unicode MS" w:eastAsia="Arial Unicode MS" w:hint="default"/>
          <w:b w:val="1"/>
          <w:bCs w:val="1"/>
          <w:rtl w:val="0"/>
          <w:lang w:val="en-US"/>
        </w:rPr>
        <w:t xml:space="preserve">— </w:t>
      </w:r>
      <w:r>
        <w:rPr>
          <w:rFonts w:cs="Arial Unicode MS" w:eastAsia="Arial Unicode MS"/>
          <w:rtl w:val="0"/>
          <w:lang w:val="en-US"/>
        </w:rPr>
        <w:t>The law is holy and good while exposing sin.</w:t>
      </w:r>
    </w:p>
    <w:p>
      <w:pPr>
        <w:pStyle w:val="Body"/>
      </w:pPr>
      <w:r>
        <w:rPr>
          <w:rFonts w:cs="Arial Unicode MS" w:eastAsia="Arial Unicode MS"/>
          <w:b w:val="1"/>
          <w:bCs w:val="1"/>
          <w:rtl w:val="0"/>
        </w:rPr>
        <w:t xml:space="preserve">4. Galatians 3:21-25 </w:t>
      </w:r>
      <w:r>
        <w:rPr>
          <w:rFonts w:cs="Arial Unicode MS" w:eastAsia="Arial Unicode MS" w:hint="default"/>
          <w:b w:val="1"/>
          <w:bCs w:val="1"/>
          <w:rtl w:val="0"/>
          <w:lang w:val="en-US"/>
        </w:rPr>
        <w:t xml:space="preserve">— </w:t>
      </w:r>
      <w:r>
        <w:rPr>
          <w:rFonts w:cs="Arial Unicode MS" w:eastAsia="Arial Unicode MS"/>
          <w:rtl w:val="0"/>
          <w:lang w:val="en-US"/>
        </w:rPr>
        <w:t>The law could not give life but served as guardian until Christ.</w:t>
      </w:r>
    </w:p>
    <w:p>
      <w:pPr>
        <w:pStyle w:val="Body"/>
      </w:pPr>
      <w:r>
        <w:rPr>
          <w:rFonts w:cs="Arial Unicode MS" w:eastAsia="Arial Unicode MS"/>
          <w:b w:val="1"/>
          <w:bCs w:val="1"/>
          <w:rtl w:val="0"/>
          <w:lang w:val="en-US"/>
        </w:rPr>
        <w:t xml:space="preserve">5. Hebrews 10:1 </w:t>
      </w:r>
      <w:r>
        <w:rPr>
          <w:rFonts w:cs="Arial Unicode MS" w:eastAsia="Arial Unicode MS" w:hint="default"/>
          <w:b w:val="1"/>
          <w:bCs w:val="1"/>
          <w:rtl w:val="0"/>
          <w:lang w:val="en-US"/>
        </w:rPr>
        <w:t xml:space="preserve">— </w:t>
      </w:r>
      <w:r>
        <w:rPr>
          <w:rFonts w:cs="Arial Unicode MS" w:eastAsia="Arial Unicode MS"/>
          <w:rtl w:val="0"/>
          <w:lang w:val="en-US"/>
        </w:rPr>
        <w:t>The law contains a shadow of the good things to come.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