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sz w:val="24"/>
          <w:szCs w:val="24"/>
        </w:rPr>
      </w:pPr>
      <w:r>
        <w:rPr>
          <w:rFonts w:ascii="Avenir Next Regular" w:hAnsi="Avenir Next Regular"/>
          <w:sz w:val="24"/>
          <w:szCs w:val="24"/>
          <w:rtl w:val="0"/>
          <w:lang w:val="en-US"/>
        </w:rPr>
        <w:t>What Do We Do With The Law Of Moses? | What About The Mosaic Law Part 3</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 xml:space="preserve">What do we do with the Law of Moses now?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Acts 15:1-35</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Galatians 2:11-21 - But when Cephas came to Antioch, I opposed him to his face, because he stood condemned. For before certain men came from James, he was eating with the Gentiles; but when they came he drew back and separated himself,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fearing the circumcision party.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the rest of the Jews acted hypocritically along with him, so that even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Barnabas was led astray by their hypocrisy.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when I saw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their conduct was not in step with the truth of the gospel,</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 said to Cephas before them all,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If you,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though a Jew, live like a Gentile and not like a Jew, how can you force the Gentiles to live like Jews?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We ourselves are Jews by birth and not Gentile sinners; yet we know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 person is not justified by works of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through faith in Jesus Christ, so we also have believed in Christ Jesus, in order to be justified by faith in Christ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not by works of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because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by works of the law no one will be justified</w:t>
      </w:r>
      <w:r>
        <w:rPr>
          <w:rFonts w:ascii="Avenir Next Regular" w:hAnsi="Avenir Next Regular"/>
          <w:i w:val="1"/>
          <w:iCs w:val="1"/>
          <w:outline w:val="0"/>
          <w:color w:val="ff40ff"/>
          <w:sz w:val="24"/>
          <w:szCs w:val="24"/>
          <w:u w:color="ff40ff"/>
          <w:rtl w:val="0"/>
          <w:lang w:val="en-US"/>
          <w14:textFill>
            <w14:solidFill>
              <w14:srgbClr w14:val="FF40FF"/>
            </w14:solidFill>
          </w14:textFill>
        </w:rPr>
        <w:t>. But if, in our endeavor to be justified in Christ, we too were found to be sinners, is Christ then a servant of sin? Certainly not!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if I rebuild what I tore down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 prove myself to be a transgressor. For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through the law I died to the law, so that I might live to God.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 have been crucified with Christ. It is no longer I who live, but Christ who lives in me. And the life I now live in the flesh I</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live by faith</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the Son of God, who loved me and gave himself for me. I do not nullify the grace of God, for if righteousness were through the law, then Christ died for no purpose.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Acts 21:17-26 - When we had come to Jerusalem, the brothers received us gladly. On the following day Paul went in with us to James, and all the elders were present. After greeting them, he related one by one the things that God had done among the Gentiles through his ministry. And when they heard it, they glorified God. And they said to him,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You see, brother, how many thousands there are among the Jews of those who have believed. They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are all zealous for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they have been told about you that you teach all the Jews who are among the Gentiles to forsake Moses, telling them not to circumcise their children or walk according to our customs. What then is to be done? They will certainly hear that you have come. Do therefore what we tell you. We have four men who are under a vow; take these men and purify yourself along with them and pay their expenses, so that they may shave their heads. Thus all will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know that there is nothing in what they have been told about you</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 yourself also live in observance of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as for the Gentiles who have believed, we have sent a letter with our judgment that they should </w:t>
      </w:r>
      <w:r>
        <w:rPr>
          <w:rFonts w:ascii="Avenir Next Regular" w:hAnsi="Avenir Next Regular"/>
          <w:i w:val="1"/>
          <w:iCs w:val="1"/>
          <w:outline w:val="0"/>
          <w:color w:val="ff40ff"/>
          <w:sz w:val="24"/>
          <w:szCs w:val="24"/>
          <w:u w:color="ff40ff"/>
          <w:rtl w:val="0"/>
          <w:lang w:val="it-IT"/>
          <w14:textFill>
            <w14:solidFill>
              <w14:srgbClr w14:val="FF40FF"/>
            </w14:solidFill>
          </w14:textFill>
        </w:rPr>
        <w:t>abstain from what has been sacrificed to idols, and from blood, and from what has been strangled, and from sexual immorality.</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Then Paul took the men, and the next day he purified himself along with them and went into the temple, giving notice when the days of purification would be fulfilled and the offering presented for each one of them.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1 Corinthians 9:20-22 - To the Jews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 became like a Jew,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to win the Jews.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To those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under the law I became like one under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(though I myself am not under the law), so as to win those under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To those not having the law I became like one not having the law (though I am not free from God</w:t>
      </w: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s law but am under Christ</w:t>
      </w: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s law), so as to win those not having the law.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22</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To the weak I became weak, to win the weak. I have become all things to all people so that by all possible means I might save some.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it-IT"/>
          <w14:textFill>
            <w14:solidFill>
              <w14:srgbClr w14:val="FF40FF"/>
            </w14:solidFill>
          </w14:textFill>
        </w:rPr>
        <w:t xml:space="preserve">Romans 9:4 &amp; Romans 11:17-18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They are Israelites, and to them belong the adoption, the glory, the </w:t>
      </w:r>
      <w:r>
        <w:rPr>
          <w:rFonts w:ascii="Avenir Next Regular" w:hAnsi="Avenir Next Regular"/>
          <w:b w:val="1"/>
          <w:bCs w:val="1"/>
          <w:i w:val="1"/>
          <w:iCs w:val="1"/>
          <w:outline w:val="0"/>
          <w:color w:val="ff40ff"/>
          <w:sz w:val="24"/>
          <w:szCs w:val="24"/>
          <w:u w:color="ff40ff"/>
          <w:rtl w:val="0"/>
          <w:lang w:val="fr-FR"/>
          <w14:textFill>
            <w14:solidFill>
              <w14:srgbClr w14:val="FF40FF"/>
            </w14:solidFill>
          </w14:textFill>
        </w:rPr>
        <w:t>covenants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 giving of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 worship, and the promises. But if some of the branches were broken off, and you, although a wild olive shoot, were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grafted in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among the others and now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share in the nourishing root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of the olive tree, do not be arrogant toward the branches. If you are, remember it is not you who support the root, but the root that supports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it-IT"/>
          <w14:textFill>
            <w14:solidFill>
              <w14:srgbClr w14:val="FF40FF"/>
            </w14:solidFill>
          </w14:textFill>
        </w:rPr>
        <w:t>Romans 3:</w:t>
      </w:r>
      <w:r>
        <w:rPr>
          <w:rFonts w:ascii="Avenir Next Regular" w:hAnsi="Avenir Next Regular"/>
          <w:i w:val="1"/>
          <w:iCs w:val="1"/>
          <w:outline w:val="0"/>
          <w:color w:val="ff40ff"/>
          <w:sz w:val="24"/>
          <w:szCs w:val="24"/>
          <w:u w:color="ff40ff"/>
          <w:rtl w:val="0"/>
          <w:lang w:val="en-US"/>
          <w14:textFill>
            <w14:solidFill>
              <w14:srgbClr w14:val="FF40FF"/>
            </w14:solidFill>
          </w14:textFill>
        </w:rPr>
        <w:t>27-31 - Then what becomes of our boasting? It is excluded. By what kind of law? By a law of works? No, but by the law of faith. For we hold that one is justified by faith apart from works of the law. Or is God the God of Jews only? Is he not the God of Gentiles also? Yes, of Gentiles also, since God is one</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who will justify the circumcised by faith and the uncircumcised through faith. Do we then overthrow the law by this faith? By no means! On the contrary,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we uphold the law.</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de-DE"/>
          <w14:textFill>
            <w14:solidFill>
              <w14:srgbClr w14:val="FF40FF"/>
            </w14:solidFill>
          </w14:textFill>
        </w:rPr>
        <w:t>Romans 13:8-10</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Owe no one anything, except to love each other, for the one who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loves another has fulfilled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commandments,</w:t>
      </w:r>
      <w:r>
        <w:rPr>
          <w:rFonts w:ascii="Arial Unicode MS" w:hAnsi="Arial Unicode MS" w:hint="default"/>
          <w:outline w:val="0"/>
          <w:color w:val="ff40ff"/>
          <w:sz w:val="24"/>
          <w:szCs w:val="24"/>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You shall not commit adultery, You shall not murder, You shall not steal, You shall not covet,</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and any other commandment, are summed up in this word: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You shall love your neighbor as yourself.</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Love does no wrong to a neighbor; therefore</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love is the fulfilling of the law.</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Titus 3:9-11 - But avoid foolish controversies, genealogies, dissensions, and quarrels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about 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for they are unprofitable and worthless. As for a person who stirs up division, after warning him once and then twice, have nothing more to do with him, knowing that such a person is warped and sinful; he is self-condemned.</w:t>
      </w: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u w:val="single"/>
          <w:rtl w:val="0"/>
          <w:lang w:val="en-US"/>
        </w:rPr>
        <w:t xml:space="preserve">What Law do we operate by now? </w:t>
      </w:r>
      <w:r>
        <w:rPr>
          <w:rFonts w:ascii="Avenir Next Regular" w:hAnsi="Avenir Next Regular"/>
          <w:sz w:val="24"/>
          <w:szCs w:val="24"/>
          <w:rtl w:val="0"/>
          <w:lang w:val="en-US"/>
        </w:rPr>
        <w:t>Law of christ and law of the spirit.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da-DK"/>
          <w14:textFill>
            <w14:solidFill>
              <w14:srgbClr w14:val="FF40FF"/>
            </w14:solidFill>
          </w14:textFill>
        </w:rPr>
        <w:t>Romans 2:14-1</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6 - For when Gentiles, who do not have the law, by nature do what the law requires,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they are a law to themselves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even though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they do not have the law.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They show that the work of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is written on their hearts, while their conscience also bears witness, and their conflicting thoughts accuse or even excuse them on that day when, according to my gospel, God judges the secrets of men by Christ Jesus.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it-IT"/>
          <w14:textFill>
            <w14:solidFill>
              <w14:srgbClr w14:val="FF40FF"/>
            </w14:solidFill>
          </w14:textFill>
        </w:rPr>
        <w:t>Romans 8:2</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For</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law of the Spirit of life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has set you free in Christ Jesus from the law of sin and death.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it-IT"/>
          <w14:textFill>
            <w14:solidFill>
              <w14:srgbClr w14:val="FF40FF"/>
            </w14:solidFill>
          </w14:textFill>
        </w:rPr>
        <w:t>Romans 3:27</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Then what becomes of our boasting? It is excluded. By what kind of law? By a law of works? No, but by</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 the law of faith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1 Corinthians 9:21</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 To those outside the law I became as one outside the law (not being outside the law of God but under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of Christ)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that I might win those outside the law.</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Galatians 6:2 - Bear one another's burdens, and so fulfill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of Christ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James 1:22-25 - But be doers of the word, and not hearers only, deceiving yourselves. For if anyone is a hearer of the word and not a doer, he is like a man who looks intently at his natural face in a mirror. For he looks at himself and goes away and at once forgets what he was like. But the one who looks into the perfect law,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law of liberty,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perseveres, being no hearer who forgets but a doer who acts, he will be blessed in his doing.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James 2:8-13 - If you really fulfill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 xml:space="preserve">the royal law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according to the Scripture,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 shall love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your neighbor as yourself,</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you are doing well.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sz w:val="24"/>
          <w:szCs w:val="24"/>
        </w:rPr>
      </w:pPr>
      <w:r>
        <w:rPr>
          <w:rFonts w:ascii="Avenir Next Regular" w:hAnsi="Avenir Next Regular"/>
          <w:b w:val="1"/>
          <w:bCs w:val="1"/>
          <w:i w:val="1"/>
          <w:iCs w:val="1"/>
          <w:sz w:val="24"/>
          <w:szCs w:val="24"/>
          <w:rtl w:val="0"/>
          <w:lang w:val="en-US"/>
        </w:rPr>
        <w:t xml:space="preserve">What about feasts and all the other Jewish laws of Moses? The heart, wisdom, and way of thinking (mind of God) behind these laws are what matter most.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Dietary laws required of us now?</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Acts 10:15</w:t>
      </w:r>
    </w:p>
    <w:p>
      <w:pPr>
        <w:pStyle w:val="Default"/>
        <w:numPr>
          <w:ilvl w:val="0"/>
          <w:numId w:val="2"/>
        </w:numPr>
        <w:bidi w:val="0"/>
        <w:spacing w:before="0" w:line="240" w:lineRule="auto"/>
        <w:ind w:right="0"/>
        <w:jc w:val="left"/>
        <w:rPr>
          <w:rFonts w:ascii="Avenir Next Regular" w:hAnsi="Avenir Next Regular"/>
          <w:rtl w:val="0"/>
          <w:lang w:val="de-DE"/>
        </w:rPr>
      </w:pPr>
      <w:r>
        <w:rPr>
          <w:rFonts w:ascii="Avenir Next Regular" w:hAnsi="Avenir Next Regular"/>
          <w:rtl w:val="0"/>
          <w:lang w:val="de-DE"/>
        </w:rPr>
        <w:t>Romans 14:2</w:t>
      </w:r>
    </w:p>
    <w:p>
      <w:pPr>
        <w:pStyle w:val="Default"/>
        <w:numPr>
          <w:ilvl w:val="0"/>
          <w:numId w:val="2"/>
        </w:numPr>
        <w:bidi w:val="0"/>
        <w:spacing w:before="0" w:line="240" w:lineRule="auto"/>
        <w:ind w:right="0"/>
        <w:jc w:val="left"/>
        <w:rPr>
          <w:rFonts w:ascii="Avenir Next Regular" w:hAnsi="Avenir Next Regular"/>
          <w:rtl w:val="0"/>
          <w:lang w:val="de-DE"/>
        </w:rPr>
      </w:pPr>
      <w:r>
        <w:rPr>
          <w:rFonts w:ascii="Avenir Next Regular" w:hAnsi="Avenir Next Regular"/>
          <w:rtl w:val="0"/>
          <w:lang w:val="de-DE"/>
        </w:rPr>
        <w:t>Romans 14:14</w:t>
      </w:r>
    </w:p>
    <w:p>
      <w:pPr>
        <w:pStyle w:val="Default"/>
        <w:numPr>
          <w:ilvl w:val="0"/>
          <w:numId w:val="2"/>
        </w:numPr>
        <w:bidi w:val="0"/>
        <w:spacing w:before="0" w:line="240" w:lineRule="auto"/>
        <w:ind w:right="0"/>
        <w:jc w:val="left"/>
        <w:rPr>
          <w:rFonts w:ascii="Avenir Next Regular" w:hAnsi="Avenir Next Regular"/>
          <w:rtl w:val="0"/>
          <w:lang w:val="de-DE"/>
        </w:rPr>
      </w:pPr>
      <w:r>
        <w:rPr>
          <w:rFonts w:ascii="Avenir Next Regular" w:hAnsi="Avenir Next Regular"/>
          <w:rtl w:val="0"/>
          <w:lang w:val="de-DE"/>
        </w:rPr>
        <w:t>Romans 14:20</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1 Timothy 4:3-4</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Titus 1:15</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Matthew 15:10-11</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Mark 7:18-19</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Acts 15:5-19</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Revelation 18:1-3</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2 Corinthians 6:14-18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What about Sabbath Saturday? Why does Jesus intentionally target the Sabbath in so much of His ministry?</w:t>
      </w:r>
    </w:p>
    <w:p>
      <w:pPr>
        <w:pStyle w:val="Default"/>
        <w:numPr>
          <w:ilvl w:val="0"/>
          <w:numId w:val="2"/>
        </w:numPr>
        <w:bidi w:val="0"/>
        <w:spacing w:before="0" w:line="240" w:lineRule="auto"/>
        <w:ind w:right="0"/>
        <w:jc w:val="left"/>
        <w:rPr>
          <w:rFonts w:ascii="Avenir Next Regular" w:hAnsi="Avenir Next Regular"/>
          <w:rtl w:val="0"/>
          <w:lang w:val="it-IT"/>
        </w:rPr>
      </w:pPr>
      <w:r>
        <w:rPr>
          <w:rFonts w:ascii="Avenir Next Regular" w:hAnsi="Avenir Next Regular"/>
          <w:rtl w:val="0"/>
          <w:lang w:val="it-IT"/>
        </w:rPr>
        <w:t>Colossians 2:16-18</w:t>
      </w:r>
    </w:p>
    <w:p>
      <w:pPr>
        <w:pStyle w:val="Default"/>
        <w:numPr>
          <w:ilvl w:val="0"/>
          <w:numId w:val="2"/>
        </w:numPr>
        <w:bidi w:val="0"/>
        <w:spacing w:before="0" w:line="240" w:lineRule="auto"/>
        <w:ind w:right="0"/>
        <w:jc w:val="left"/>
        <w:rPr>
          <w:rFonts w:ascii="Avenir Next Regular" w:hAnsi="Avenir Next Regular"/>
          <w:rtl w:val="0"/>
          <w:lang w:val="de-DE"/>
        </w:rPr>
      </w:pPr>
      <w:r>
        <w:rPr>
          <w:rFonts w:ascii="Avenir Next Regular" w:hAnsi="Avenir Next Regular"/>
          <w:rtl w:val="0"/>
          <w:lang w:val="de-DE"/>
        </w:rPr>
        <w:t>Romans 14:5-12</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Galatians 4:8-12</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Hebrews 4:9</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WHAT ABOUT THE MOSAIC LAW? | PART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WHAT DO WE DO WITH THE LAW?</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Acts 15 reveal about whether Gentile believers were required to come under the Mosaic covenant?</w:t>
      </w:r>
    </w:p>
    <w:p>
      <w:pPr>
        <w:pStyle w:val="Body"/>
      </w:pPr>
      <w:r>
        <w:rPr>
          <w:rFonts w:cs="Arial Unicode MS" w:eastAsia="Arial Unicode MS"/>
          <w:rtl w:val="0"/>
          <w:lang w:val="en-US"/>
        </w:rPr>
        <w:t>2. Why was Peter</w:t>
      </w:r>
      <w:r>
        <w:rPr>
          <w:rFonts w:cs="Arial Unicode MS" w:eastAsia="Arial Unicode MS" w:hint="default"/>
          <w:rtl w:val="1"/>
        </w:rPr>
        <w:t>’</w:t>
      </w:r>
      <w:r>
        <w:rPr>
          <w:rFonts w:cs="Arial Unicode MS" w:eastAsia="Arial Unicode MS"/>
          <w:rtl w:val="0"/>
          <w:lang w:val="en-US"/>
        </w:rPr>
        <w:t>s separation from Gentiles in Galatians 2 not in step with the truth of the gospel?</w:t>
      </w:r>
    </w:p>
    <w:p>
      <w:pPr>
        <w:pStyle w:val="Body"/>
      </w:pPr>
      <w:r>
        <w:rPr>
          <w:rFonts w:cs="Arial Unicode MS" w:eastAsia="Arial Unicode MS"/>
          <w:rtl w:val="0"/>
          <w:lang w:val="en-US"/>
        </w:rPr>
        <w:t>3. How could Paul participate in Jewish customs while also saying he was not under the Law? (Acts 21; 1 Cor. 9:20-22)</w:t>
      </w:r>
    </w:p>
    <w:p>
      <w:pPr>
        <w:pStyle w:val="Body"/>
      </w:pPr>
      <w:r>
        <w:rPr>
          <w:rFonts w:cs="Arial Unicode MS" w:eastAsia="Arial Unicode MS"/>
          <w:rtl w:val="0"/>
          <w:lang w:val="en-US"/>
        </w:rPr>
        <w:t>4. What does it mean to be under the law of Christ and the law of the Spirit?</w:t>
      </w:r>
    </w:p>
    <w:p>
      <w:pPr>
        <w:pStyle w:val="Body"/>
      </w:pPr>
      <w:r>
        <w:rPr>
          <w:rFonts w:cs="Arial Unicode MS" w:eastAsia="Arial Unicode MS"/>
          <w:rtl w:val="0"/>
          <w:lang w:val="en-US"/>
        </w:rPr>
        <w:t>5. How does love fulfill the moral heart of God</w:t>
      </w:r>
      <w:r>
        <w:rPr>
          <w:rFonts w:cs="Arial Unicode MS" w:eastAsia="Arial Unicode MS" w:hint="default"/>
          <w:rtl w:val="1"/>
        </w:rPr>
        <w:t>’</w:t>
      </w:r>
      <w:r>
        <w:rPr>
          <w:rFonts w:cs="Arial Unicode MS" w:eastAsia="Arial Unicode MS"/>
          <w:rtl w:val="0"/>
          <w:lang w:val="en-US"/>
        </w:rPr>
        <w:t>s commandments? (Rom. 13:8-10; Gal. 6:2)</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Am I ever tempted to add cultural, ceremonial, or religious requirements to the gospel?</w:t>
      </w:r>
    </w:p>
    <w:p>
      <w:pPr>
        <w:pStyle w:val="Body"/>
      </w:pPr>
      <w:r>
        <w:rPr>
          <w:rFonts w:cs="Arial Unicode MS" w:eastAsia="Arial Unicode MS"/>
          <w:rtl w:val="0"/>
          <w:lang w:val="en-US"/>
        </w:rPr>
        <w:t>2. Can I appreciate the Mosaic Law without placing myself or others under Israel</w:t>
      </w:r>
      <w:r>
        <w:rPr>
          <w:rFonts w:cs="Arial Unicode MS" w:eastAsia="Arial Unicode MS" w:hint="default"/>
          <w:rtl w:val="1"/>
        </w:rPr>
        <w:t>’</w:t>
      </w:r>
      <w:r>
        <w:rPr>
          <w:rFonts w:cs="Arial Unicode MS" w:eastAsia="Arial Unicode MS"/>
          <w:rtl w:val="0"/>
          <w:lang w:val="en-US"/>
        </w:rPr>
        <w:t>s covenant?</w:t>
      </w:r>
    </w:p>
    <w:p>
      <w:pPr>
        <w:pStyle w:val="Body"/>
      </w:pPr>
      <w:r>
        <w:rPr>
          <w:rFonts w:cs="Arial Unicode MS" w:eastAsia="Arial Unicode MS"/>
          <w:rtl w:val="0"/>
          <w:lang w:val="en-US"/>
        </w:rPr>
        <w:t>3. Where might Christian liberty require flexibility for the sake of reaching or serving another person?</w:t>
      </w:r>
    </w:p>
    <w:p>
      <w:pPr>
        <w:pStyle w:val="Body"/>
      </w:pPr>
      <w:r>
        <w:rPr>
          <w:rFonts w:cs="Arial Unicode MS" w:eastAsia="Arial Unicode MS"/>
          <w:rtl w:val="0"/>
          <w:lang w:val="en-US"/>
        </w:rPr>
        <w:t>4. Does my freedom in Christ lead toward love and holiness or self-centeredness?</w:t>
      </w:r>
    </w:p>
    <w:p>
      <w:pPr>
        <w:pStyle w:val="Body"/>
      </w:pPr>
      <w:r>
        <w:rPr>
          <w:rFonts w:cs="Arial Unicode MS" w:eastAsia="Arial Unicode MS"/>
          <w:rtl w:val="0"/>
          <w:lang w:val="en-US"/>
        </w:rPr>
        <w:t>5. How well does my daily treatment of people reflect the law of Christ?</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Protect the gospel from additions that make works of Law a condition of justification. </w:t>
      </w:r>
      <w:r>
        <w:rPr>
          <w:rFonts w:cs="Arial Unicode MS" w:eastAsia="Arial Unicode MS"/>
          <w:rtl w:val="0"/>
          <w:lang w:val="da-DK"/>
        </w:rPr>
        <w:t>Galatians 2:15-21</w:t>
      </w:r>
    </w:p>
    <w:p>
      <w:pPr>
        <w:pStyle w:val="Body"/>
      </w:pPr>
      <w:r>
        <w:rPr>
          <w:rFonts w:cs="Arial Unicode MS" w:eastAsia="Arial Unicode MS"/>
          <w:b w:val="1"/>
          <w:bCs w:val="1"/>
          <w:rtl w:val="0"/>
          <w:lang w:val="en-US"/>
        </w:rPr>
        <w:t xml:space="preserve">2. Use Christian freedom to serve others. </w:t>
      </w:r>
      <w:r>
        <w:rPr>
          <w:rFonts w:cs="Arial Unicode MS" w:eastAsia="Arial Unicode MS"/>
          <w:rtl w:val="0"/>
        </w:rPr>
        <w:t>1 Corinthians 9:19-22</w:t>
      </w:r>
    </w:p>
    <w:p>
      <w:pPr>
        <w:pStyle w:val="Body"/>
      </w:pPr>
      <w:r>
        <w:rPr>
          <w:rFonts w:cs="Arial Unicode MS" w:eastAsia="Arial Unicode MS"/>
          <w:b w:val="1"/>
          <w:bCs w:val="1"/>
          <w:rtl w:val="0"/>
          <w:lang w:val="en-US"/>
        </w:rPr>
        <w:t>3. Walk according to the Spirit</w:t>
      </w:r>
      <w:r>
        <w:rPr>
          <w:rFonts w:cs="Arial Unicode MS" w:eastAsia="Arial Unicode MS" w:hint="default"/>
          <w:b w:val="1"/>
          <w:bCs w:val="1"/>
          <w:rtl w:val="1"/>
        </w:rPr>
        <w:t>’</w:t>
      </w:r>
      <w:r>
        <w:rPr>
          <w:rFonts w:cs="Arial Unicode MS" w:eastAsia="Arial Unicode MS"/>
          <w:b w:val="1"/>
          <w:bCs w:val="1"/>
          <w:rtl w:val="0"/>
          <w:lang w:val="en-US"/>
        </w:rPr>
        <w:t xml:space="preserve">s law of life. </w:t>
      </w:r>
      <w:r>
        <w:rPr>
          <w:rFonts w:cs="Arial Unicode MS" w:eastAsia="Arial Unicode MS"/>
          <w:rtl w:val="0"/>
          <w:lang w:val="it-IT"/>
        </w:rPr>
        <w:t>Romans 8:2-4</w:t>
      </w:r>
    </w:p>
    <w:p>
      <w:pPr>
        <w:pStyle w:val="Body"/>
      </w:pPr>
      <w:r>
        <w:rPr>
          <w:rFonts w:cs="Arial Unicode MS" w:eastAsia="Arial Unicode MS"/>
          <w:b w:val="1"/>
          <w:bCs w:val="1"/>
          <w:rtl w:val="0"/>
          <w:lang w:val="en-US"/>
        </w:rPr>
        <w:t>4. Fulfill the law of Christ by carrying others</w:t>
      </w:r>
      <w:r>
        <w:rPr>
          <w:rFonts w:cs="Arial Unicode MS" w:eastAsia="Arial Unicode MS" w:hint="default"/>
          <w:b w:val="1"/>
          <w:bCs w:val="1"/>
          <w:rtl w:val="1"/>
        </w:rPr>
        <w:t xml:space="preserve">’ </w:t>
      </w:r>
      <w:r>
        <w:rPr>
          <w:rFonts w:cs="Arial Unicode MS" w:eastAsia="Arial Unicode MS"/>
          <w:b w:val="1"/>
          <w:bCs w:val="1"/>
          <w:rtl w:val="0"/>
        </w:rPr>
        <w:t xml:space="preserve">burdens. </w:t>
      </w:r>
      <w:r>
        <w:rPr>
          <w:rFonts w:cs="Arial Unicode MS" w:eastAsia="Arial Unicode MS"/>
          <w:rtl w:val="0"/>
        </w:rPr>
        <w:t>Galatians 6:2</w:t>
      </w:r>
    </w:p>
    <w:p>
      <w:pPr>
        <w:pStyle w:val="Body"/>
      </w:pPr>
      <w:r>
        <w:rPr>
          <w:rFonts w:cs="Arial Unicode MS" w:eastAsia="Arial Unicode MS"/>
          <w:b w:val="1"/>
          <w:bCs w:val="1"/>
          <w:rtl w:val="0"/>
          <w:lang w:val="en-US"/>
        </w:rPr>
        <w:t>5. Let love guide how you apply God</w:t>
      </w:r>
      <w:r>
        <w:rPr>
          <w:rFonts w:cs="Arial Unicode MS" w:eastAsia="Arial Unicode MS" w:hint="default"/>
          <w:b w:val="1"/>
          <w:bCs w:val="1"/>
          <w:rtl w:val="1"/>
        </w:rPr>
        <w:t>’</w:t>
      </w:r>
      <w:r>
        <w:rPr>
          <w:rFonts w:cs="Arial Unicode MS" w:eastAsia="Arial Unicode MS"/>
          <w:b w:val="1"/>
          <w:bCs w:val="1"/>
          <w:rtl w:val="0"/>
          <w:lang w:val="en-US"/>
        </w:rPr>
        <w:t xml:space="preserve">s moral wisdom. </w:t>
      </w:r>
      <w:r>
        <w:rPr>
          <w:rFonts w:cs="Arial Unicode MS" w:eastAsia="Arial Unicode MS"/>
          <w:rtl w:val="0"/>
          <w:lang w:val="de-DE"/>
        </w:rPr>
        <w:t>Romans 13:8-10</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Acts 15:7-11 </w:t>
      </w:r>
      <w:r>
        <w:rPr>
          <w:rFonts w:cs="Arial Unicode MS" w:eastAsia="Arial Unicode MS" w:hint="default"/>
          <w:b w:val="1"/>
          <w:bCs w:val="1"/>
          <w:rtl w:val="0"/>
          <w:lang w:val="en-US"/>
        </w:rPr>
        <w:t xml:space="preserve">— </w:t>
      </w:r>
      <w:r>
        <w:rPr>
          <w:rFonts w:cs="Arial Unicode MS" w:eastAsia="Arial Unicode MS"/>
          <w:rtl w:val="0"/>
          <w:lang w:val="en-US"/>
        </w:rPr>
        <w:t>Jews and Gentiles are saved through the grace of Jesus rather than the Mosaic yoke.</w:t>
      </w:r>
    </w:p>
    <w:p>
      <w:pPr>
        <w:pStyle w:val="Body"/>
      </w:pPr>
      <w:r>
        <w:rPr>
          <w:rFonts w:cs="Arial Unicode MS" w:eastAsia="Arial Unicode MS"/>
          <w:b w:val="1"/>
          <w:bCs w:val="1"/>
          <w:rtl w:val="0"/>
        </w:rPr>
        <w:t xml:space="preserve">2. Galatians 5:13-14 </w:t>
      </w:r>
      <w:r>
        <w:rPr>
          <w:rFonts w:cs="Arial Unicode MS" w:eastAsia="Arial Unicode MS" w:hint="default"/>
          <w:b w:val="1"/>
          <w:bCs w:val="1"/>
          <w:rtl w:val="0"/>
          <w:lang w:val="en-US"/>
        </w:rPr>
        <w:t xml:space="preserve">— </w:t>
      </w:r>
      <w:r>
        <w:rPr>
          <w:rFonts w:cs="Arial Unicode MS" w:eastAsia="Arial Unicode MS"/>
          <w:rtl w:val="0"/>
          <w:lang w:val="en-US"/>
        </w:rPr>
        <w:t>Freedom serves through love, which fulfills the law.</w:t>
      </w:r>
    </w:p>
    <w:p>
      <w:pPr>
        <w:pStyle w:val="Body"/>
      </w:pPr>
      <w:r>
        <w:rPr>
          <w:rFonts w:cs="Arial Unicode MS" w:eastAsia="Arial Unicode MS"/>
          <w:b w:val="1"/>
          <w:bCs w:val="1"/>
          <w:rtl w:val="0"/>
          <w:lang w:val="it-IT"/>
        </w:rPr>
        <w:t xml:space="preserve">3. Colossians 2:13-23 </w:t>
      </w:r>
      <w:r>
        <w:rPr>
          <w:rFonts w:cs="Arial Unicode MS" w:eastAsia="Arial Unicode MS" w:hint="default"/>
          <w:b w:val="1"/>
          <w:bCs w:val="1"/>
          <w:rtl w:val="0"/>
          <w:lang w:val="en-US"/>
        </w:rPr>
        <w:t xml:space="preserve">— </w:t>
      </w:r>
      <w:r>
        <w:rPr>
          <w:rFonts w:cs="Arial Unicode MS" w:eastAsia="Arial Unicode MS"/>
          <w:rtl w:val="0"/>
          <w:lang w:val="en-US"/>
        </w:rPr>
        <w:t>Believers are not to be judged over food, festivals, new moons, or Sabbaths.</w:t>
      </w:r>
    </w:p>
    <w:p>
      <w:pPr>
        <w:pStyle w:val="Body"/>
      </w:pPr>
      <w:r>
        <w:rPr>
          <w:rFonts w:cs="Arial Unicode MS" w:eastAsia="Arial Unicode MS"/>
          <w:b w:val="1"/>
          <w:bCs w:val="1"/>
          <w:rtl w:val="0"/>
          <w:lang w:val="de-DE"/>
        </w:rPr>
        <w:t xml:space="preserve">4. Romans 14:1-12 </w:t>
      </w:r>
      <w:r>
        <w:rPr>
          <w:rFonts w:cs="Arial Unicode MS" w:eastAsia="Arial Unicode MS" w:hint="default"/>
          <w:b w:val="1"/>
          <w:bCs w:val="1"/>
          <w:rtl w:val="0"/>
          <w:lang w:val="en-US"/>
        </w:rPr>
        <w:t xml:space="preserve">— </w:t>
      </w:r>
      <w:r>
        <w:rPr>
          <w:rFonts w:cs="Arial Unicode MS" w:eastAsia="Arial Unicode MS"/>
          <w:rtl w:val="0"/>
          <w:lang w:val="en-US"/>
        </w:rPr>
        <w:t>Christians may differ over food and special days while honoring the Lord.</w:t>
      </w:r>
    </w:p>
    <w:p>
      <w:pPr>
        <w:pStyle w:val="Body"/>
      </w:pPr>
      <w:r>
        <w:rPr>
          <w:rFonts w:cs="Arial Unicode MS" w:eastAsia="Arial Unicode MS"/>
          <w:b w:val="1"/>
          <w:bCs w:val="1"/>
          <w:rtl w:val="0"/>
          <w:lang w:val="pt-PT"/>
        </w:rPr>
        <w:t xml:space="preserve">5. James 2:8 </w:t>
      </w:r>
      <w:r>
        <w:rPr>
          <w:rFonts w:cs="Arial Unicode MS" w:eastAsia="Arial Unicode MS" w:hint="default"/>
          <w:b w:val="1"/>
          <w:bCs w:val="1"/>
          <w:rtl w:val="0"/>
          <w:lang w:val="en-US"/>
        </w:rPr>
        <w:t xml:space="preserve">— </w:t>
      </w:r>
      <w:r>
        <w:rPr>
          <w:rFonts w:cs="Arial Unicode MS" w:eastAsia="Arial Unicode MS"/>
          <w:rtl w:val="0"/>
          <w:lang w:val="en-US"/>
        </w:rPr>
        <w:t>Love of neighbor is called the royal law.</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8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4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2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0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