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Week 15 How To Pray: 6 Attributes Of Prayer</w:t>
      </w:r>
    </w:p>
    <w:p>
      <w:pPr>
        <w:pStyle w:val="Body A"/>
        <w:rPr>
          <w:rFonts w:ascii="Avenir Next Regular" w:cs="Avenir Next Regular" w:hAnsi="Avenir Next Regular" w:eastAsia="Avenir Next Regular"/>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b w:val="1"/>
          <w:bCs w:val="1"/>
          <w:u w:val="single" w:color="000000"/>
          <w:rtl w:val="0"/>
          <w:lang w:val="en-US"/>
          <w14:textOutline w14:w="12700" w14:cap="flat">
            <w14:noFill/>
            <w14:miter w14:lim="400000"/>
          </w14:textOutline>
        </w:rPr>
        <w:t>Why Do They Need To Hear This?</w:t>
      </w:r>
      <w:r>
        <w:rPr>
          <w:rFonts w:ascii="Avenir Next Regular" w:hAnsi="Avenir Next Regular"/>
          <w:u w:color="000000"/>
          <w:rtl w:val="0"/>
          <w:lang w:val="en-US"/>
          <w14:textOutline w14:w="12700" w14:cap="flat">
            <w14:noFill/>
            <w14:miter w14:lim="400000"/>
          </w14:textOutline>
        </w:rPr>
        <w:t xml:space="preserve"> One of the most important things we can do is pray. I</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ll go so far as to say you won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experience the best life God has for you without prayer. If you don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pray, you</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re going to live a lesser life. It is in our best interest to keep our eyes on God through praying and talking with Him all day in everything we do. God will bless your day as you keep your eyes on Him throughout your day.</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Proverbs 3:5-6</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Trust in the LORD with all your heart, and do not lean on your own understanding.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In all your ways acknowledge him</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and he will make straight your paths.</w:t>
      </w: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Colossians 3:2</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Set your minds on things that are above,</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not on things that are on earth.</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b w:val="1"/>
          <w:bCs w:val="1"/>
          <w:u w:val="single" w:color="000000"/>
          <w:rtl w:val="0"/>
          <w:lang w:val="en-US"/>
          <w14:textOutline w14:w="12700" w14:cap="flat">
            <w14:noFill/>
            <w14:miter w14:lim="400000"/>
          </w14:textOutline>
        </w:rPr>
        <w:t>Main Point:</w:t>
      </w:r>
      <w:r>
        <w:rPr>
          <w:rFonts w:ascii="Avenir Next Regular" w:hAnsi="Avenir Next Regular"/>
          <w:u w:color="000000"/>
          <w:rtl w:val="0"/>
          <w:lang w:val="en-US"/>
          <w14:textOutline w14:w="12700" w14:cap="flat">
            <w14:noFill/>
            <w14:miter w14:lim="400000"/>
          </w14:textOutline>
        </w:rPr>
        <w:t xml:space="preserve"> For the best possible life, pray the way the Bible tells us to.</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But, many people don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know how to pray.</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b w:val="1"/>
          <w:bCs w:val="1"/>
          <w:u w:val="single" w:color="000000"/>
          <w:rtl w:val="0"/>
          <w:lang w:val="en-US"/>
          <w14:textOutline w14:w="12700" w14:cap="flat">
            <w14:noFill/>
            <w14:miter w14:lim="400000"/>
          </w14:textOutline>
        </w:rPr>
        <w:t>Main Question:</w:t>
      </w:r>
      <w:r>
        <w:rPr>
          <w:rFonts w:ascii="Avenir Next Regular" w:hAnsi="Avenir Next Regular"/>
          <w:u w:color="000000"/>
          <w:rtl w:val="0"/>
          <w:lang w:val="en-US"/>
          <w14:textOutline w14:w="12700" w14:cap="flat">
            <w14:noFill/>
            <w14:miter w14:lim="400000"/>
          </w14:textOutline>
        </w:rPr>
        <w:t xml:space="preserve"> What are some defining characteristics of powerful, biblical prayer?</w:t>
      </w:r>
    </w:p>
    <w:p>
      <w:pPr>
        <w:pStyle w:val="Default"/>
        <w:jc w:val="center"/>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Prayer Is Consistent</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We devote our lives to prayer, not just as a hobby sometimes or only when our life is bad. Prayer is a way of life and not just an activity we do sometimes. This doesn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mean we have to be praying every second of every day, but it is for our benefit that we focus on God as much as we can throughout our day and talk to Him as we live our life. This is how we live blessed.</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r>
        <w:rPr>
          <w:rFonts w:ascii="Avenir Next Regular" w:hAnsi="Avenir Next Regular"/>
          <w:sz w:val="24"/>
          <w:szCs w:val="24"/>
          <w:rtl w:val="0"/>
          <w:lang w:val="en-US"/>
        </w:rPr>
        <w:t>Acts 10:2. 1 Corinthians 7:5. Acts 1:14, 6:4 - Prayer is what we devote ourselves to (maybe heightened in seasons).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rPr>
          <w:rFonts w:ascii="Avenir Next Regular" w:cs="Avenir Next Regular" w:hAnsi="Avenir Next Regular" w:eastAsia="Avenir Next Regular"/>
          <w:b w:val="1"/>
          <w:bCs w:val="1"/>
          <w:i w:val="1"/>
          <w:iCs w:val="1"/>
          <w:outline w:val="0"/>
          <w:color w:val="ff40ff"/>
          <w:u w:val="single"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Romans 12:12</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Rejoice in hope, be patient in tribulation,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be constant in prayer.</w:t>
      </w: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Colossians 4:2</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Continue steadfastly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in prayer, being watchful</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in it with thanksgiving</w:t>
      </w: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Philippians 1:3-4</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I thank my God in all my remembrance of you,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always in every prayer</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of mine for you all making my prayer with joy,</w:t>
      </w:r>
    </w:p>
    <w:p>
      <w:pPr>
        <w:pStyle w:val="Default"/>
        <w:jc w:val="center"/>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Ephesians 6:18. Colossians 4:2. Romans 12:12. Luke 6:12 - Prayer is something to continue in faithfully. Its persistent and constant and done at all times. Acts 10:9 - Praying as a daily routine and discipline.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Prayer Is Persistent</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Prayer is persistently believing God and trusting Him though difficulty; it is without ceasing. Prayer isn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demanding God to do something, but it is believing that God can do something, and continuing to ask God until He gives an answer, even if it isn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your preferred answer.</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1 Thessalonians 5:17</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pray without ceasing</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give thanks in all circumstances; for this is the will of God in Christ Jesus for you.</w:t>
      </w: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Matthew 7:7-8</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Ask, and it will be given to you; seek, and you will find; knock, and it will be opened to you. For everyone who asks receives, and the one who seeks finds, and to the one who knocks it will be opened.</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b w:val="1"/>
          <w:bCs w:val="1"/>
          <w:u w:val="single" w:color="000000"/>
          <w14:textOutline w14:w="12700" w14:cap="flat">
            <w14:noFill/>
            <w14:miter w14:lim="400000"/>
          </w14:textOutline>
        </w:rPr>
      </w:pPr>
      <w:r>
        <w:rPr>
          <w:rFonts w:ascii="Avenir Next Regular" w:hAnsi="Avenir Next Regular"/>
          <w:b w:val="1"/>
          <w:bCs w:val="1"/>
          <w:u w:val="single" w:color="000000"/>
          <w:rtl w:val="0"/>
          <w:lang w:val="en-US"/>
          <w14:textOutline w14:w="12700" w14:cap="flat">
            <w14:noFill/>
            <w14:miter w14:lim="400000"/>
          </w14:textOutline>
        </w:rPr>
        <w:t>Maybe Paraphrase The Next Two Passages:</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Luke 18:1-8</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hen Jesus told his disciples a parable to show them that they should always pray and not give up.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2</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In a certain town there was a judge who neither feared God nor cared what people thought.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3</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And there was a widow in that town who kept coming to him with the plea, </w:t>
      </w:r>
      <w:r>
        <w:rPr>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Grant me justice against my adversary.</w:t>
      </w:r>
      <w:r>
        <w:rPr>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4</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For some time he refused. But finally he said to himself, </w:t>
      </w:r>
      <w:r>
        <w:rPr>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Even though I don</w:t>
      </w:r>
      <w:r>
        <w:rPr>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t fear God or care what people think,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5</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yet because this widow keeps bothering me, I will see that she gets justice, so that she won</w:t>
      </w:r>
      <w:r>
        <w:rPr>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t eventually come and attack me!</w:t>
      </w:r>
      <w:r>
        <w:rPr>
          <w:rFonts w:ascii="Avenir Next Regular" w:hAnsi="Avenir Next Regular" w:hint="default"/>
          <w:i w:val="1"/>
          <w:iCs w:val="1"/>
          <w:outline w:val="0"/>
          <w:color w:val="ff40ff"/>
          <w:u w:color="ff40ff"/>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6</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And the Lord said, </w:t>
      </w:r>
      <w:r>
        <w:rPr>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Listen to what the unjust judge says.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7</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And will not God bring about justice for his chosen ones, who cry out to him day and night? Will he keep putting them off? </w:t>
      </w:r>
      <w:r>
        <w:rPr>
          <w:rFonts w:ascii="Avenir Next Regular" w:hAnsi="Avenir Next Regular"/>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8</w:t>
      </w:r>
      <w:r>
        <w:rPr>
          <w:rFonts w:ascii="Avenir Next Regular" w:hAnsi="Avenir Next Regular" w:hint="default"/>
          <w:b w:val="1"/>
          <w:bCs w:val="1"/>
          <w:i w:val="1"/>
          <w:iCs w:val="1"/>
          <w:outline w:val="0"/>
          <w:color w:val="ff40ff"/>
          <w:sz w:val="29"/>
          <w:szCs w:val="29"/>
          <w:u w:color="ff40ff"/>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I tell you, he will see that they get justice, and quickly. However, when the Son of Man comes, will he find faith on the earth?</w:t>
      </w:r>
      <w:r>
        <w:rPr>
          <w:rFonts w:ascii="Avenir Next Regular" w:hAnsi="Avenir Next Regular" w:hint="default"/>
          <w:i w:val="1"/>
          <w:iCs w:val="1"/>
          <w:outline w:val="0"/>
          <w:color w:val="ff40ff"/>
          <w:u w:color="ff40ff"/>
          <w:rtl w:val="0"/>
          <w:lang w:val="en-US"/>
          <w14:textOutline w14:w="12700" w14:cap="flat">
            <w14:noFill/>
            <w14:miter w14:lim="400000"/>
          </w14:textOutline>
          <w14:textFill>
            <w14:solidFill>
              <w14:srgbClr w14:val="FF40FF"/>
            </w14:solidFill>
          </w14:textFill>
        </w:rPr>
        <w:t>”</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 xml:space="preserve">Prayer Is Sacrificial </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Prayer isn</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t always easy. It will often be a sacrifice, it will cost us and it will even be in difficulty. Cost us time, energy and replaces what I could be doing instead.</w:t>
      </w:r>
    </w:p>
    <w:p>
      <w:pPr>
        <w:pStyle w:val="Default"/>
        <w:rPr>
          <w:rFonts w:ascii="Avenir Next Regular" w:cs="Avenir Next Regular" w:hAnsi="Avenir Next Regular" w:eastAsia="Avenir Next Regular"/>
          <w:u w:color="000000"/>
          <w14:textOutline w14:w="12700" w14:cap="flat">
            <w14:noFill/>
            <w14:miter w14:lim="400000"/>
          </w14:textOutline>
        </w:rPr>
      </w:pP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Psalm 141:2 -</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Let my prayer be counted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as incense</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before you, and the lifting up of my hands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as the evening sacrifice!</w:t>
      </w:r>
    </w:p>
    <w:p>
      <w:pPr>
        <w:pStyle w:val="Default"/>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Hebrews 13:15</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Therefore by Him let us </w:t>
      </w:r>
      <w:r>
        <w:rPr>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continually offer the sacrifice of praise</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to </w:t>
      </w:r>
      <w:r>
        <w:rPr>
          <w:rStyle w:val="Hyperlink.0"/>
        </w:rPr>
        <w:fldChar w:fldCharType="begin" w:fldLock="0"/>
      </w:r>
      <w:r>
        <w:rPr>
          <w:rStyle w:val="Hyperlink.0"/>
        </w:rPr>
        <w:instrText xml:space="preserve"> HYPERLINK "https://www.cgg.org/index.cfm/library/booklet/id/421/god-is-what.htm"</w:instrText>
      </w:r>
      <w:r>
        <w:rPr>
          <w:rStyle w:val="Hyperlink.0"/>
        </w:rPr>
        <w:fldChar w:fldCharType="separate" w:fldLock="0"/>
      </w:r>
      <w:r>
        <w:rPr>
          <w:rStyle w:val="Hyperlink.0"/>
          <w:rtl w:val="0"/>
        </w:rPr>
        <w:t>God</w:t>
      </w:r>
      <w:r>
        <w:rPr/>
        <w:fldChar w:fldCharType="end" w:fldLock="0"/>
      </w:r>
      <w:r>
        <w:rPr>
          <w:rStyle w:val="Hyperlink.0"/>
          <w:rtl w:val="0"/>
        </w:rPr>
        <w:t>, that is,</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 xml:space="preserve"> the fruit of our lips</w:t>
      </w:r>
      <w:r>
        <w:rPr>
          <w:rStyle w:val="Hyperlink.0"/>
          <w:rtl w:val="0"/>
        </w:rPr>
        <w:t>, giving thanks to His name.</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None"/>
          <w:rFonts w:ascii="Avenir Next Regular" w:cs="Avenir Next Regular" w:hAnsi="Avenir Next Regular" w:eastAsia="Avenir Next Regular"/>
          <w:u w:color="000000"/>
          <w14:textOutline w14:w="12700" w14:cap="flat">
            <w14:noFill/>
            <w14:miter w14:lim="400000"/>
          </w14:textOutline>
        </w:rPr>
      </w:pPr>
      <w:r>
        <w:rPr>
          <w:rStyle w:val="None"/>
          <w:rFonts w:ascii="Avenir Next Regular" w:hAnsi="Avenir Next Regular"/>
          <w:u w:color="000000"/>
          <w:rtl w:val="0"/>
          <w:lang w:val="en-US"/>
          <w14:textOutline w14:w="12700" w14:cap="flat">
            <w14:noFill/>
            <w14:miter w14:lim="400000"/>
          </w14:textOutline>
        </w:rPr>
        <w:t>Anytime we do what is honoring to God (like pray) we are choosing to give up what our flesh (human nature) wants. Our Spirit is constantly at war with our own human cravings, passions and sinful desires, so whenever we choose to do what pleases God, we deny our flesh which is to give up what we would rather do in our sinful nature. Sometimes you want to sleep but you know you need to pray so you</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ll sacrifice sleep to do what God is asking.</w:t>
      </w:r>
    </w:p>
    <w:p>
      <w:pPr>
        <w:pStyle w:val="Default"/>
        <w:rPr>
          <w:rStyle w:val="None"/>
          <w:rFonts w:ascii="Avenir Next Regular" w:cs="Avenir Next Regular" w:hAnsi="Avenir Next Regular" w:eastAsia="Avenir Next Regular"/>
          <w:u w:color="000000"/>
          <w14:textOutline w14:w="12700" w14:cap="flat">
            <w14:noFill/>
            <w14:miter w14:lim="400000"/>
          </w14:textOutline>
        </w:rPr>
      </w:pPr>
    </w:p>
    <w:p>
      <w:pPr>
        <w:pStyle w:val="Default"/>
        <w:rPr>
          <w:rStyle w:val="None"/>
          <w:rFonts w:ascii="Avenir Next Regular" w:cs="Avenir Next Regular" w:hAnsi="Avenir Next Regular" w:eastAsia="Avenir Next Regular"/>
          <w:b w:val="1"/>
          <w:bCs w:val="1"/>
          <w:i w:val="1"/>
          <w:iCs w:val="1"/>
          <w:outline w:val="0"/>
          <w:color w:val="ff40ff"/>
          <w:u w:val="single" w:color="ff40ff"/>
          <w14:textOutline w14:w="12700" w14:cap="flat">
            <w14:noFill/>
            <w14:miter w14:lim="400000"/>
          </w14:textOutline>
          <w14:textFill>
            <w14:solidFill>
              <w14:srgbClr w14:val="FF40FF"/>
            </w14:solidFill>
          </w14:textFill>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Matthew 26:39-41</w:t>
      </w:r>
      <w:r>
        <w:rPr>
          <w:rStyle w:val="None"/>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 And going a little farther he fell on his face and prayed, saying, </w:t>
      </w:r>
      <w:r>
        <w:rPr>
          <w:rStyle w:val="None"/>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Style w:val="None"/>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My Father, if it be possible, let this cup pass from me; nevertheless, not as I will, but as you will.</w:t>
      </w:r>
      <w:r>
        <w:rPr>
          <w:rStyle w:val="None"/>
          <w:rFonts w:ascii="Avenir Next Regular" w:hAnsi="Avenir Next Regular" w:hint="default"/>
          <w:i w:val="1"/>
          <w:iCs w:val="1"/>
          <w:outline w:val="0"/>
          <w:color w:val="ff40ff"/>
          <w:u w:color="ff40ff"/>
          <w:rtl w:val="0"/>
          <w:lang w:val="en-US"/>
          <w14:textOutline w14:w="12700" w14:cap="flat">
            <w14:noFill/>
            <w14:miter w14:lim="400000"/>
          </w14:textOutline>
          <w14:textFill>
            <w14:solidFill>
              <w14:srgbClr w14:val="FF40FF"/>
            </w14:solidFill>
          </w14:textFill>
        </w:rPr>
        <w:t xml:space="preserve">” </w:t>
      </w:r>
      <w:r>
        <w:rPr>
          <w:rStyle w:val="None"/>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And he came to the disciples and found them sleeping. And he said to Peter, </w:t>
      </w:r>
      <w:r>
        <w:rPr>
          <w:rStyle w:val="None"/>
          <w:rFonts w:ascii="Arial Unicode MS" w:hAnsi="Arial Unicode MS" w:hint="default"/>
          <w:outline w:val="0"/>
          <w:color w:val="ff40ff"/>
          <w:u w:color="ff40ff"/>
          <w:rtl w:val="1"/>
          <w:lang w:val="ar-SA" w:bidi="ar-SA"/>
          <w14:textOutline w14:w="12700" w14:cap="flat">
            <w14:noFill/>
            <w14:miter w14:lim="400000"/>
          </w14:textOutline>
          <w14:textFill>
            <w14:solidFill>
              <w14:srgbClr w14:val="FF40FF"/>
            </w14:solidFill>
          </w14:textFill>
        </w:rPr>
        <w:t>“</w:t>
      </w:r>
      <w:r>
        <w:rPr>
          <w:rStyle w:val="None"/>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So, could you not watch with me one hour? Watch and pray that you may not enter into temptation.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The spirit indeed is willing, but the flesh is weak.</w:t>
      </w:r>
      <w:r>
        <w:rPr>
          <w:rStyle w:val="None"/>
          <w:rFonts w:ascii="Avenir Next Regular" w:hAnsi="Avenir Next Regular" w:hint="default"/>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Mark 1:35</w:t>
      </w:r>
      <w:r>
        <w:rPr>
          <w:rStyle w:val="Hyperlink.0"/>
          <w:rtl w:val="0"/>
        </w:rPr>
        <w:t xml:space="preserve"> - And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rising very early</w:t>
      </w:r>
      <w:r>
        <w:rPr>
          <w:rStyle w:val="Hyperlink.0"/>
          <w:rtl w:val="0"/>
        </w:rPr>
        <w:t xml:space="preserve"> in the morning, while it was still dark, he departed and went out to a desolate place, and there he prayed.</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Prayer Is Diligent</w:t>
      </w:r>
    </w:p>
    <w:p>
      <w:pPr>
        <w:pStyle w:val="Default"/>
        <w:rPr>
          <w:rStyle w:val="None"/>
          <w:rFonts w:ascii="Avenir Next Regular" w:cs="Avenir Next Regular" w:hAnsi="Avenir Next Regular" w:eastAsia="Avenir Next Regular"/>
          <w:u w:color="000000"/>
          <w14:textOutline w14:w="12700" w14:cap="flat">
            <w14:noFill/>
            <w14:miter w14:lim="400000"/>
          </w14:textOutline>
        </w:rPr>
      </w:pPr>
    </w:p>
    <w:p>
      <w:pPr>
        <w:pStyle w:val="Default"/>
        <w:rPr>
          <w:rStyle w:val="None"/>
          <w:rFonts w:ascii="Avenir Next Regular" w:cs="Avenir Next Regular" w:hAnsi="Avenir Next Regular" w:eastAsia="Avenir Next Regular"/>
          <w:u w:color="000000"/>
          <w14:textOutline w14:w="12700" w14:cap="flat">
            <w14:noFill/>
            <w14:miter w14:lim="400000"/>
          </w14:textOutline>
        </w:rPr>
      </w:pPr>
      <w:r>
        <w:rPr>
          <w:rStyle w:val="None"/>
          <w:rFonts w:ascii="Avenir Next Regular" w:hAnsi="Avenir Next Regular"/>
          <w:u w:color="000000"/>
          <w:rtl w:val="0"/>
          <w:lang w:val="en-US"/>
          <w14:textOutline w14:w="12700" w14:cap="flat">
            <w14:noFill/>
            <w14:miter w14:lim="400000"/>
          </w14:textOutline>
        </w:rPr>
        <w:t>Prayer requires us to be watchful and aware, not caught off guard, but ready. Prayer isn</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t something we tune out of. We don</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t talk to God on autopilot without even thinking about what we</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re saying. Prayer is intentional, conscious, and purposeful. We are like soldier in battle, always looking over our shoulder and staying alert for the enemy, and we should pray with the awareness that we are in the middle of spiritual warfare all the time. Prayer isn</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t mindless, but aware of true reality.</w:t>
      </w:r>
    </w:p>
    <w:p>
      <w:pPr>
        <w:pStyle w:val="Default"/>
        <w:rPr>
          <w:rStyle w:val="None"/>
          <w:rFonts w:ascii="Avenir Next Regular" w:cs="Avenir Next Regular" w:hAnsi="Avenir Next Regular" w:eastAsia="Avenir Next Regular"/>
          <w:u w:color="000000"/>
          <w14:textOutline w14:w="12700" w14:cap="flat">
            <w14:noFill/>
            <w14:miter w14:lim="400000"/>
          </w14:textOutline>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Ephesians 6:18</w:t>
      </w:r>
      <w:r>
        <w:rPr>
          <w:rStyle w:val="Hyperlink.0"/>
          <w:rtl w:val="0"/>
        </w:rPr>
        <w:t xml:space="preserve"> -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praying at all times in the Spirit,</w:t>
      </w:r>
      <w:r>
        <w:rPr>
          <w:rStyle w:val="Hyperlink.0"/>
          <w:rtl w:val="0"/>
        </w:rPr>
        <w:t xml:space="preserve"> with all prayer and supplication. To that end,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keep alert</w:t>
      </w:r>
      <w:r>
        <w:rPr>
          <w:rStyle w:val="Hyperlink.0"/>
          <w:rtl w:val="0"/>
        </w:rPr>
        <w:t xml:space="preserve"> with all perseverance, making supplication for all the saints, </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1 Peter 5:8</w:t>
      </w:r>
      <w:r>
        <w:rPr>
          <w:rStyle w:val="Hyperlink.0"/>
          <w:rtl w:val="0"/>
        </w:rPr>
        <w:t xml:space="preserve"> -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Be sober-minded; be watchful</w:t>
      </w:r>
      <w:r>
        <w:rPr>
          <w:rStyle w:val="Hyperlink.0"/>
          <w:rtl w:val="0"/>
        </w:rPr>
        <w:t>. Your adversary the devil prowls around like a roaring lion, seeking someone to devour</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Luke 21:36</w:t>
      </w:r>
      <w:r>
        <w:rPr>
          <w:rStyle w:val="Hyperlink.0"/>
          <w:rtl w:val="0"/>
        </w:rPr>
        <w:t xml:space="preserve"> - But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stay awake at all times, praying</w:t>
      </w:r>
      <w:r>
        <w:rPr>
          <w:rStyle w:val="Hyperlink.0"/>
          <w:rtl w:val="0"/>
        </w:rPr>
        <w:t xml:space="preserve"> that you may have strength to escape all these things that are going to take place, and to stand before the Son of Man.</w:t>
      </w:r>
      <w:r>
        <w:rPr>
          <w:rStyle w:val="Hyperlink.0"/>
          <w:rtl w:val="0"/>
        </w:rPr>
        <w:t>”</w:t>
      </w:r>
    </w:p>
    <w:p>
      <w:pPr>
        <w:pStyle w:val="Default"/>
        <w:rPr>
          <w:rStyle w:val="None"/>
          <w:rFonts w:ascii="Avenir Next Regular" w:cs="Avenir Next Regular" w:hAnsi="Avenir Next Regular" w:eastAsia="Avenir Next Regular"/>
          <w:u w:color="000000"/>
          <w14:textOutline w14:w="12700" w14:cap="flat">
            <w14:noFill/>
            <w14:miter w14:lim="400000"/>
          </w14:textOutline>
        </w:rPr>
      </w:pPr>
    </w:p>
    <w:p>
      <w:pPr>
        <w:pStyle w:val="Default"/>
        <w:rPr>
          <w:rStyle w:val="None"/>
          <w:rFonts w:ascii="Avenir Next Regular" w:cs="Avenir Next Regular" w:hAnsi="Avenir Next Regular" w:eastAsia="Avenir Next Regular"/>
          <w:u w:color="000000"/>
          <w14:textOutline w14:w="12700" w14:cap="flat">
            <w14:noFill/>
            <w14:miter w14:lim="400000"/>
          </w14:textOutline>
        </w:rPr>
      </w:pPr>
    </w:p>
    <w:p>
      <w:pPr>
        <w:pStyle w:val="Default"/>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Outline w14:w="12700" w14:cap="flat">
            <w14:noFill/>
            <w14:miter w14:lim="400000"/>
          </w14:textOutline>
          <w14:textFill>
            <w14:solidFill>
              <w14:srgbClr w14:val="FF2600"/>
            </w14:solidFill>
          </w14:textFill>
        </w:rPr>
        <w:t>Prayer Is Genuine</w:t>
      </w:r>
    </w:p>
    <w:p>
      <w:pPr>
        <w:pStyle w:val="Default"/>
        <w:rPr>
          <w:rStyle w:val="None"/>
          <w:rFonts w:ascii="Avenir Next Regular" w:cs="Avenir Next Regular" w:hAnsi="Avenir Next Regular" w:eastAsia="Avenir Next Regular"/>
          <w:b w:val="1"/>
          <w:bCs w:val="1"/>
          <w:outline w:val="0"/>
          <w:color w:val="ff2600"/>
          <w:u w:val="single" w:color="ff2600"/>
          <w14:textOutline w14:w="12700" w14:cap="flat">
            <w14:noFill/>
            <w14:miter w14:lim="400000"/>
          </w14:textOutline>
          <w14:textFill>
            <w14:solidFill>
              <w14:srgbClr w14:val="FF2600"/>
            </w14:solidFill>
          </w14:textFill>
        </w:rPr>
      </w:pPr>
    </w:p>
    <w:p>
      <w:pPr>
        <w:pStyle w:val="Default"/>
        <w:rPr>
          <w:rStyle w:val="None"/>
          <w:rFonts w:ascii="Avenir Next Regular" w:cs="Avenir Next Regular" w:hAnsi="Avenir Next Regular" w:eastAsia="Avenir Next Regular"/>
          <w:u w:color="000000"/>
          <w14:textOutline w14:w="12700" w14:cap="flat">
            <w14:noFill/>
            <w14:miter w14:lim="400000"/>
          </w14:textOutline>
        </w:rPr>
      </w:pPr>
      <w:r>
        <w:rPr>
          <w:rStyle w:val="None"/>
          <w:rFonts w:ascii="Avenir Next Regular" w:hAnsi="Avenir Next Regular"/>
          <w:u w:color="000000"/>
          <w:rtl w:val="0"/>
          <w:lang w:val="en-US"/>
          <w14:textOutline w14:w="12700" w14:cap="flat">
            <w14:noFill/>
            <w14:miter w14:lim="400000"/>
          </w14:textOutline>
        </w:rPr>
        <w:t>Prayer is supposed to be authentic and genuine. We need to approach God authentically even if it feels scary or vulnerable because God is trustworthy and faithful. We need to be real with God and not fake. We need to mean what we say and not present ourselves to God as something that we</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re not. We don</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t need to pretend to feel or be something that God knows we</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re not. We don</w:t>
      </w:r>
      <w:r>
        <w:rPr>
          <w:rStyle w:val="None"/>
          <w:rFonts w:ascii="Avenir Next Regular" w:hAnsi="Avenir Next Regular" w:hint="default"/>
          <w:u w:color="000000"/>
          <w:rtl w:val="0"/>
          <w:lang w:val="en-US"/>
          <w14:textOutline w14:w="12700" w14:cap="flat">
            <w14:noFill/>
            <w14:miter w14:lim="400000"/>
          </w14:textOutline>
        </w:rPr>
        <w:t>’</w:t>
      </w:r>
      <w:r>
        <w:rPr>
          <w:rStyle w:val="None"/>
          <w:rFonts w:ascii="Avenir Next Regular" w:hAnsi="Avenir Next Regular"/>
          <w:u w:color="000000"/>
          <w:rtl w:val="0"/>
          <w:lang w:val="en-US"/>
          <w14:textOutline w14:w="12700" w14:cap="flat">
            <w14:noFill/>
            <w14:miter w14:lim="400000"/>
          </w14:textOutline>
        </w:rPr>
        <w:t>t need to pretend to be spiritual or use big religious words. Be true.</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Luke 18:10-14</w:t>
      </w:r>
      <w:r>
        <w:rPr>
          <w:rStyle w:val="Hyperlink.0"/>
          <w:rtl w:val="0"/>
        </w:rPr>
        <w:t xml:space="preserve"> -Two men went up into the temple to pray, one a Pharisee and the other a tax collector. The Pharisee, standing by himself, prayed thus: </w:t>
      </w:r>
      <w:r>
        <w:rPr>
          <w:rStyle w:val="None"/>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w:t>
      </w:r>
      <w:r>
        <w:rPr>
          <w:rStyle w:val="Hyperlink.0"/>
          <w:rtl w:val="0"/>
        </w:rPr>
        <w:t>God, I thank you that I am not like other men, extortioners, unjust, adulterers, or even like this tax collector. I fast twice a week; I give tithes of all that I get.</w:t>
      </w:r>
      <w:r>
        <w:rPr>
          <w:rStyle w:val="None"/>
          <w:rFonts w:ascii="Arial Unicode MS" w:hAnsi="Arial Unicode MS" w:hint="default"/>
          <w:outline w:val="0"/>
          <w:color w:val="ff40ff"/>
          <w:u w:color="ff40ff"/>
          <w:rtl w:val="0"/>
          <w:lang w:val="en-US"/>
          <w14:textOutline w14:w="12700" w14:cap="flat">
            <w14:noFill/>
            <w14:miter w14:lim="400000"/>
          </w14:textOutline>
          <w14:textFill>
            <w14:solidFill>
              <w14:srgbClr w14:val="FF40FF"/>
            </w14:solidFill>
          </w14:textFill>
        </w:rPr>
        <w:t xml:space="preserve">’ </w:t>
      </w:r>
      <w:r>
        <w:rPr>
          <w:rStyle w:val="Hyperlink.0"/>
          <w:rtl w:val="0"/>
        </w:rPr>
        <w:t xml:space="preserve">But the tax collector, standing far off,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 xml:space="preserve">would not even lift up his eyes to heaven, but beat his breast, saying, </w:t>
      </w:r>
      <w:r>
        <w:rPr>
          <w:rStyle w:val="None"/>
          <w:rFonts w:ascii="Arial Unicode MS" w:hAnsi="Arial Unicode MS" w:hint="default"/>
          <w:outline w:val="0"/>
          <w:color w:val="ff40ff"/>
          <w:u w:val="single" w:color="ff40ff"/>
          <w:rtl w:val="0"/>
          <w:lang w:val="en-US"/>
          <w14:textOutline w14:w="12700" w14:cap="flat">
            <w14:noFill/>
            <w14:miter w14:lim="400000"/>
          </w14:textOutline>
          <w14:textFill>
            <w14:solidFill>
              <w14:srgbClr w14:val="FF40FF"/>
            </w14:solidFill>
          </w14:textFill>
        </w:rPr>
        <w:t>‘</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God, be merciful to me, a sinner!</w:t>
      </w:r>
      <w:r>
        <w:rPr>
          <w:rStyle w:val="None"/>
          <w:rFonts w:ascii="Arial Unicode MS" w:hAnsi="Arial Unicode MS" w:hint="default"/>
          <w:outline w:val="0"/>
          <w:color w:val="ff40ff"/>
          <w:u w:val="single" w:color="ff40ff"/>
          <w:rtl w:val="0"/>
          <w:lang w:val="en-US"/>
          <w14:textOutline w14:w="12700" w14:cap="flat">
            <w14:noFill/>
            <w14:miter w14:lim="400000"/>
          </w14:textOutline>
          <w14:textFill>
            <w14:solidFill>
              <w14:srgbClr w14:val="FF40FF"/>
            </w14:solidFill>
          </w14:textFill>
        </w:rPr>
        <w:t>’</w:t>
      </w:r>
      <w:r>
        <w:rPr>
          <w:rStyle w:val="Hyperlink.0"/>
          <w:rtl w:val="0"/>
        </w:rPr>
        <w:t xml:space="preserve"> I tell you, this man went down to his house justified, rather than the other. For everyone who exalts himself will be humbled, but the one who humbles himself will be exalted.</w:t>
      </w:r>
      <w:r>
        <w:rPr>
          <w:rStyle w:val="Hyperlink.0"/>
          <w:rtl w:val="0"/>
        </w:rPr>
        <w:t>”</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None"/>
          <w:rFonts w:ascii="Avenir Next Regular" w:cs="Avenir Next Regular" w:hAnsi="Avenir Next Regular" w:eastAsia="Avenir Next Regular"/>
          <w:outline w:val="0"/>
          <w:color w:val="212121"/>
          <w:u w:color="212121"/>
          <w14:textOutline w14:w="12700" w14:cap="flat">
            <w14:noFill/>
            <w14:miter w14:lim="400000"/>
          </w14:textOutline>
          <w14:textFill>
            <w14:solidFill>
              <w14:srgbClr w14:val="212121"/>
            </w14:solidFill>
          </w14:textFill>
        </w:rPr>
      </w:pPr>
      <w:r>
        <w:rPr>
          <w:rStyle w:val="None"/>
          <w:rFonts w:ascii="Avenir Next Regular" w:hAnsi="Avenir Next Regular"/>
          <w:outline w:val="0"/>
          <w:color w:val="212121"/>
          <w:u w:color="212121"/>
          <w:rtl w:val="0"/>
          <w:lang w:val="en-US"/>
          <w14:textOutline w14:w="12700" w14:cap="flat">
            <w14:noFill/>
            <w14:miter w14:lim="400000"/>
          </w14:textOutline>
          <w14:textFill>
            <w14:solidFill>
              <w14:srgbClr w14:val="212121"/>
            </w14:solidFill>
          </w14:textFill>
        </w:rPr>
        <w:t>In the next couple of verses, the Psalmist doesn</w:t>
      </w:r>
      <w:r>
        <w:rPr>
          <w:rStyle w:val="None"/>
          <w:rFonts w:ascii="Avenir Next Regular" w:hAnsi="Avenir Next Regular" w:hint="default"/>
          <w:outline w:val="0"/>
          <w:color w:val="212121"/>
          <w:u w:color="212121"/>
          <w:rtl w:val="0"/>
          <w:lang w:val="en-US"/>
          <w14:textOutline w14:w="12700" w14:cap="flat">
            <w14:noFill/>
            <w14:miter w14:lim="400000"/>
          </w14:textOutline>
          <w14:textFill>
            <w14:solidFill>
              <w14:srgbClr w14:val="212121"/>
            </w14:solidFill>
          </w14:textFill>
        </w:rPr>
        <w:t>’</w:t>
      </w:r>
      <w:r>
        <w:rPr>
          <w:rStyle w:val="None"/>
          <w:rFonts w:ascii="Avenir Next Regular" w:hAnsi="Avenir Next Regular"/>
          <w:outline w:val="0"/>
          <w:color w:val="212121"/>
          <w:u w:color="212121"/>
          <w:rtl w:val="0"/>
          <w:lang w:val="en-US"/>
          <w14:textOutline w14:w="12700" w14:cap="flat">
            <w14:noFill/>
            <w14:miter w14:lim="400000"/>
          </w14:textOutline>
          <w14:textFill>
            <w14:solidFill>
              <w14:srgbClr w14:val="212121"/>
            </w14:solidFill>
          </w14:textFill>
        </w:rPr>
        <w:t>t hold back how He is feeling with God. He tells God honestly how He is feeling and He pours out His heart as if God is His secret diary. He brings his complaint to God but this isn</w:t>
      </w:r>
      <w:r>
        <w:rPr>
          <w:rStyle w:val="None"/>
          <w:rFonts w:ascii="Avenir Next Regular" w:hAnsi="Avenir Next Regular" w:hint="default"/>
          <w:outline w:val="0"/>
          <w:color w:val="212121"/>
          <w:u w:color="212121"/>
          <w:rtl w:val="0"/>
          <w:lang w:val="en-US"/>
          <w14:textOutline w14:w="12700" w14:cap="flat">
            <w14:noFill/>
            <w14:miter w14:lim="400000"/>
          </w14:textOutline>
          <w14:textFill>
            <w14:solidFill>
              <w14:srgbClr w14:val="212121"/>
            </w14:solidFill>
          </w14:textFill>
        </w:rPr>
        <w:t>’</w:t>
      </w:r>
      <w:r>
        <w:rPr>
          <w:rStyle w:val="None"/>
          <w:rFonts w:ascii="Avenir Next Regular" w:hAnsi="Avenir Next Regular"/>
          <w:outline w:val="0"/>
          <w:color w:val="212121"/>
          <w:u w:color="212121"/>
          <w:rtl w:val="0"/>
          <w:lang w:val="en-US"/>
          <w14:textOutline w14:w="12700" w14:cap="flat">
            <w14:noFill/>
            <w14:miter w14:lim="400000"/>
          </w14:textOutline>
          <w14:textFill>
            <w14:solidFill>
              <w14:srgbClr w14:val="212121"/>
            </w14:solidFill>
          </w14:textFill>
        </w:rPr>
        <w:t xml:space="preserve">t blaming God or accusing God. This is not whining and grumbling. It is telling God what is wrong but not blaming him for your wrong. </w:t>
      </w:r>
    </w:p>
    <w:p>
      <w:pPr>
        <w:pStyle w:val="Default"/>
        <w:rPr>
          <w:rStyle w:val="None"/>
          <w:rFonts w:ascii="Avenir Next Regular" w:cs="Avenir Next Regular" w:hAnsi="Avenir Next Regular" w:eastAsia="Avenir Next Regular"/>
          <w:outline w:val="0"/>
          <w:color w:val="212121"/>
          <w:u w:color="212121"/>
          <w14:textOutline w14:w="12700" w14:cap="flat">
            <w14:noFill/>
            <w14:miter w14:lim="400000"/>
          </w14:textOutline>
          <w14:textFill>
            <w14:solidFill>
              <w14:srgbClr w14:val="212121"/>
            </w14:solidFill>
          </w14:textFill>
        </w:rPr>
      </w:pPr>
    </w:p>
    <w:p>
      <w:pPr>
        <w:pStyle w:val="Default"/>
        <w:rPr>
          <w:rStyle w:val="None"/>
          <w:rFonts w:ascii="Avenir Next Regular" w:cs="Avenir Next Regular" w:hAnsi="Avenir Next Regular" w:eastAsia="Avenir Next Regular"/>
          <w:outline w:val="0"/>
          <w:color w:val="212121"/>
          <w:u w:color="212121"/>
          <w14:textOutline w14:w="12700" w14:cap="flat">
            <w14:noFill/>
            <w14:miter w14:lim="400000"/>
          </w14:textOutline>
          <w14:textFill>
            <w14:solidFill>
              <w14:srgbClr w14:val="212121"/>
            </w14:solidFill>
          </w14:textFill>
        </w:rPr>
      </w:pPr>
      <w:r>
        <w:rPr>
          <w:rStyle w:val="None"/>
          <w:rFonts w:ascii="Avenir Next Regular" w:hAnsi="Avenir Next Regular"/>
          <w:outline w:val="0"/>
          <w:color w:val="212121"/>
          <w:u w:color="212121"/>
          <w:rtl w:val="0"/>
          <w:lang w:val="en-US"/>
          <w14:textOutline w14:w="12700" w14:cap="flat">
            <w14:noFill/>
            <w14:miter w14:lim="400000"/>
          </w14:textOutline>
          <w14:textFill>
            <w14:solidFill>
              <w14:srgbClr w14:val="212121"/>
            </w14:solidFill>
          </w14:textFill>
        </w:rPr>
        <w:t>This complaint is voicing your frustration and despair. Israel complained in the wilderness in the wrong way. They demanded God fix their life as if they deserved it. They blamed God for making their life suck. This is not how we pour out our complaint. We approach God as our holy, loving Father and God, and bring our burdens to Him so He can lift our burdens and comfort us.</w:t>
      </w:r>
    </w:p>
    <w:p>
      <w:pPr>
        <w:pStyle w:val="Default"/>
        <w:rPr>
          <w:rStyle w:val="None"/>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rPr>
          <w:rStyle w:val="Hyperlink.0"/>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Psalm 142:2</w:t>
      </w:r>
      <w:r>
        <w:rPr>
          <w:rStyle w:val="Hyperlink.0"/>
          <w:rtl w:val="0"/>
        </w:rPr>
        <w:t xml:space="preserve"> - I pour out my complaint before him; </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I tell my trouble</w:t>
      </w:r>
      <w:r>
        <w:rPr>
          <w:rStyle w:val="Hyperlink.0"/>
          <w:rtl w:val="0"/>
        </w:rPr>
        <w:t xml:space="preserve"> before him.</w:t>
      </w:r>
    </w:p>
    <w:p>
      <w:pPr>
        <w:pStyle w:val="Default"/>
        <w:rPr>
          <w:rStyle w:val="None"/>
          <w:rFonts w:ascii="Avenir Next Regular" w:cs="Avenir Next Regular" w:hAnsi="Avenir Next Regular" w:eastAsia="Avenir Next Regular"/>
          <w:b w:val="1"/>
          <w:bCs w:val="1"/>
          <w:i w:val="1"/>
          <w:iCs w:val="1"/>
          <w:outline w:val="0"/>
          <w:color w:val="ff40ff"/>
          <w:u w:val="single" w:color="ff40ff"/>
          <w14:textOutline w14:w="12700" w14:cap="flat">
            <w14:noFill/>
            <w14:miter w14:lim="400000"/>
          </w14:textOutline>
          <w14:textFill>
            <w14:solidFill>
              <w14:srgbClr w14:val="FF40FF"/>
            </w14:solidFill>
          </w14:textFill>
        </w:rPr>
      </w:pPr>
    </w:p>
    <w:p>
      <w:pPr>
        <w:pStyle w:val="Default"/>
        <w:rPr>
          <w:rStyle w:val="None"/>
          <w:rFonts w:ascii="Avenir Next Regular" w:cs="Avenir Next Regular" w:hAnsi="Avenir Next Regular" w:eastAsia="Avenir Next Regular"/>
          <w:i w:val="1"/>
          <w:iCs w:val="1"/>
          <w:outline w:val="0"/>
          <w:color w:val="ff40ff"/>
          <w:u w:val="none" w:color="ff40ff"/>
          <w14:textOutline w14:w="12700" w14:cap="flat">
            <w14:noFill/>
            <w14:miter w14:lim="400000"/>
          </w14:textOutline>
          <w14:textFill>
            <w14:solidFill>
              <w14:srgbClr w14:val="FF40FF"/>
            </w14:solidFill>
          </w14:textFill>
        </w:rPr>
      </w:pP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 xml:space="preserve">Psalm 55:17 - </w:t>
      </w:r>
      <w:r>
        <w:rPr>
          <w:rStyle w:val="None"/>
          <w:rFonts w:ascii="Avenir Next Regular" w:hAnsi="Avenir Next Regular"/>
          <w:i w:val="1"/>
          <w:iCs w:val="1"/>
          <w:outline w:val="0"/>
          <w:color w:val="ff40ff"/>
          <w:u w:val="none" w:color="ff40ff"/>
          <w:rtl w:val="0"/>
          <w:lang w:val="en-US"/>
          <w14:textOutline w14:w="12700" w14:cap="flat">
            <w14:noFill/>
            <w14:miter w14:lim="400000"/>
          </w14:textOutline>
          <w14:textFill>
            <w14:solidFill>
              <w14:srgbClr w14:val="FF40FF"/>
            </w14:solidFill>
          </w14:textFill>
        </w:rPr>
        <w:t>Evening and morning and at noon I utter my complaint and</w:t>
      </w:r>
      <w:r>
        <w:rPr>
          <w:rStyle w:val="None"/>
          <w:rFonts w:ascii="Avenir Next Regular" w:hAnsi="Avenir Next Regular"/>
          <w:b w:val="1"/>
          <w:bCs w:val="1"/>
          <w:i w:val="1"/>
          <w:iCs w:val="1"/>
          <w:outline w:val="0"/>
          <w:color w:val="ff40ff"/>
          <w:u w:val="single" w:color="ff40ff"/>
          <w:rtl w:val="0"/>
          <w:lang w:val="en-US"/>
          <w14:textOutline w14:w="12700" w14:cap="flat">
            <w14:noFill/>
            <w14:miter w14:lim="400000"/>
          </w14:textOutline>
          <w14:textFill>
            <w14:solidFill>
              <w14:srgbClr w14:val="FF40FF"/>
            </w14:solidFill>
          </w14:textFill>
        </w:rPr>
        <w:t xml:space="preserve"> moan,</w:t>
      </w:r>
      <w:r>
        <w:rPr>
          <w:rStyle w:val="None"/>
          <w:rFonts w:ascii="Avenir Next Regular" w:hAnsi="Avenir Next Regular"/>
          <w:i w:val="1"/>
          <w:iCs w:val="1"/>
          <w:outline w:val="0"/>
          <w:color w:val="ff40ff"/>
          <w:u w:val="none" w:color="ff40ff"/>
          <w:rtl w:val="0"/>
          <w:lang w:val="en-US"/>
          <w14:textOutline w14:w="12700" w14:cap="flat">
            <w14:noFill/>
            <w14:miter w14:lim="400000"/>
          </w14:textOutline>
          <w14:textFill>
            <w14:solidFill>
              <w14:srgbClr w14:val="FF40FF"/>
            </w14:solidFill>
          </w14:textFill>
        </w:rPr>
        <w:t xml:space="preserve"> and he hears my voice.</w:t>
      </w:r>
    </w:p>
    <w:p>
      <w:pPr>
        <w:pStyle w:val="Body A"/>
        <w:rPr>
          <w:rStyle w:val="None"/>
          <w:rFonts w:ascii="Avenir Next Regular" w:cs="Avenir Next Regular" w:hAnsi="Avenir Next Regular" w:eastAsia="Avenir Next Regular"/>
          <w:i w:val="1"/>
          <w:iCs w:val="1"/>
          <w:outline w:val="0"/>
          <w:color w:val="ff40ff"/>
          <w:u w:val="none" w:color="ff40ff"/>
          <w14:textFill>
            <w14:solidFill>
              <w14:srgbClr w14:val="FF40FF"/>
            </w14:solidFill>
          </w14:textFill>
        </w:rPr>
      </w:pPr>
    </w:p>
    <w:p>
      <w:pPr>
        <w:pStyle w:val="Body A"/>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Fill>
            <w14:solidFill>
              <w14:srgbClr w14:val="FF2600"/>
            </w14:solidFill>
          </w14:textFill>
        </w:rPr>
        <w:t>Prayer Is Spirit-Led | Pray Spirit-led, In Communion, Alongside God</w:t>
      </w:r>
    </w:p>
    <w:p>
      <w:pPr>
        <w:pStyle w:val="Body A"/>
        <w:rPr>
          <w:rStyle w:val="None"/>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The Spirit of God makes us confident about praying what we ought to be praying for.</w:t>
      </w:r>
    </w:p>
    <w:p>
      <w:pPr>
        <w:pStyle w:val="Body A"/>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Style w:val="None"/>
          <w:rFonts w:ascii="Avenir Next Regular" w:cs="Avenir Next Regular" w:hAnsi="Avenir Next Regular" w:eastAsia="Avenir Next Regular"/>
          <w:sz w:val="24"/>
          <w:szCs w:val="24"/>
        </w:rPr>
      </w:pPr>
      <w:r>
        <w:rPr>
          <w:rStyle w:val="None"/>
          <w:rFonts w:ascii="Avenir Next Regular" w:hAnsi="Avenir Next Regular"/>
          <w:sz w:val="24"/>
          <w:szCs w:val="24"/>
          <w:rtl w:val="0"/>
          <w:lang w:val="en-US"/>
        </w:rPr>
        <w:t>Jonah 2:7 - Prayer is the byproduct of remembering the Lord.</w:t>
      </w: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Romans 8:26 - Likewise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the Spirit helps</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 us in our weakness. For we do not know what to pray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for as we ought</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 but the Spirit himself intercedes for us with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groanings</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 too deep for words.</w:t>
      </w: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r>
        <w:rPr>
          <w:rStyle w:val="None"/>
          <w:rFonts w:ascii="Avenir Next Regular" w:hAnsi="Avenir Next Regular"/>
          <w:i w:val="1"/>
          <w:iCs w:val="1"/>
          <w:outline w:val="0"/>
          <w:color w:val="ff40ff"/>
          <w:u w:color="ff40ff"/>
          <w:rtl w:val="0"/>
          <w:lang w:val="en-US"/>
          <w14:textFill>
            <w14:solidFill>
              <w14:srgbClr w14:val="FF40FF"/>
            </w14:solidFill>
          </w14:textFill>
        </w:rPr>
        <w:t>Luke 11:1 - Now Jesus</w:t>
      </w:r>
      <w:r>
        <w:rPr>
          <w:rStyle w:val="None"/>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was praying in a certain place, and when he finished, one of his disciples said to him, </w:t>
      </w:r>
      <w:r>
        <w:rPr>
          <w:rStyle w:val="None"/>
          <w:rFonts w:ascii="Arial Unicode MS" w:hAnsi="Arial Unicode MS" w:hint="default"/>
          <w:outline w:val="0"/>
          <w:color w:val="ff40ff"/>
          <w:u w:color="ff40ff"/>
          <w:rtl w:val="1"/>
          <w:lang w:val="ar-SA" w:bidi="ar-SA"/>
          <w14:textFill>
            <w14:solidFill>
              <w14:srgbClr w14:val="FF40FF"/>
            </w14:solidFill>
          </w14:textFill>
        </w:rPr>
        <w:t>“</w:t>
      </w:r>
      <w:r>
        <w:rPr>
          <w:rStyle w:val="None"/>
          <w:rFonts w:ascii="Avenir Next Regular" w:hAnsi="Avenir Next Regular"/>
          <w:i w:val="1"/>
          <w:iCs w:val="1"/>
          <w:outline w:val="0"/>
          <w:color w:val="ff40ff"/>
          <w:u w:color="ff40ff"/>
          <w:rtl w:val="0"/>
          <w:lang w:val="fr-FR"/>
          <w14:textFill>
            <w14:solidFill>
              <w14:srgbClr w14:val="FF40FF"/>
            </w14:solidFill>
          </w14:textFill>
        </w:rPr>
        <w:t xml:space="preserve">Lord,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teach</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 us to pray, as John taught his disciples.</w:t>
      </w:r>
      <w:r>
        <w:rPr>
          <w:rStyle w:val="None"/>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Jude 1:20 - But you, beloved, building yourselves up in your most holy faith and praying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in the Holy Spirit,</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i w:val="1"/>
          <w:iCs w:val="1"/>
          <w:outline w:val="0"/>
          <w:color w:val="ff40ff"/>
          <w:u w:color="ff40ff"/>
          <w14:textFill>
            <w14:solidFill>
              <w14:srgbClr w14:val="FF40FF"/>
            </w14:solidFill>
          </w14:textFill>
        </w:rPr>
      </w:pP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Ephesians 6:18 - praying at all times </w:t>
      </w:r>
      <w:r>
        <w:rPr>
          <w:rStyle w:val="None"/>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in the Spirit, </w:t>
      </w:r>
      <w:r>
        <w:rPr>
          <w:rStyle w:val="None"/>
          <w:rFonts w:ascii="Avenir Next Regular" w:hAnsi="Avenir Next Regular"/>
          <w:i w:val="1"/>
          <w:iCs w:val="1"/>
          <w:outline w:val="0"/>
          <w:color w:val="ff40ff"/>
          <w:u w:color="ff40ff"/>
          <w:rtl w:val="0"/>
          <w:lang w:val="en-US"/>
          <w14:textFill>
            <w14:solidFill>
              <w14:srgbClr w14:val="FF40FF"/>
            </w14:solidFill>
          </w14:textFill>
        </w:rPr>
        <w:t xml:space="preserve">with all prayer and supplication. To that end, keep alert with all perseverance, making supplication for all the saints,  </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Prayers don</w:t>
      </w:r>
      <w:r>
        <w:rPr>
          <w:rStyle w:val="None"/>
          <w:rFonts w:ascii="Arial Unicode MS" w:hAnsi="Arial Unicode MS" w:hint="default"/>
          <w:rtl w:val="0"/>
          <w:lang w:val="en-US"/>
        </w:rPr>
        <w:t>’</w:t>
      </w:r>
      <w:r>
        <w:rPr>
          <w:rStyle w:val="None"/>
          <w:rFonts w:ascii="Avenir Next Regular" w:hAnsi="Avenir Next Regular"/>
          <w:rtl w:val="0"/>
          <w:lang w:val="en-US"/>
        </w:rPr>
        <w:t xml:space="preserve">t have to be so rigid and linear and strict and structured </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Prayers are often the times where we meditate on scripture and pray that back to God as He brings deeper understanding to that scripture for us</w:t>
      </w:r>
    </w:p>
    <w:p>
      <w:pPr>
        <w:pStyle w:val="Body A"/>
        <w:rPr>
          <w:rStyle w:val="None"/>
          <w:rFonts w:ascii="Avenir Next Regular" w:cs="Avenir Next Regular" w:hAnsi="Avenir Next Regular" w:eastAsia="Avenir Next Regular"/>
        </w:rPr>
      </w:pPr>
    </w:p>
    <w:p>
      <w:pPr>
        <w:pStyle w:val="Body A"/>
        <w:rPr>
          <w:rStyle w:val="None"/>
          <w:rFonts w:ascii="Avenir Next Regular" w:cs="Avenir Next Regular" w:hAnsi="Avenir Next Regular" w:eastAsia="Avenir Next Regular"/>
        </w:rPr>
      </w:pPr>
      <w:r>
        <w:rPr>
          <w:rStyle w:val="None"/>
          <w:rFonts w:ascii="Avenir Next Regular" w:hAnsi="Avenir Next Regular"/>
          <w:rtl w:val="0"/>
          <w:lang w:val="en-US"/>
        </w:rPr>
        <w:t>Sometimes we just pray the scripture and let God</w:t>
      </w:r>
      <w:r>
        <w:rPr>
          <w:rStyle w:val="None"/>
          <w:rFonts w:ascii="Arial Unicode MS" w:hAnsi="Arial Unicode MS" w:hint="default"/>
          <w:rtl w:val="0"/>
          <w:lang w:val="en-US"/>
        </w:rPr>
        <w:t>’</w:t>
      </w:r>
      <w:r>
        <w:rPr>
          <w:rStyle w:val="None"/>
          <w:rFonts w:ascii="Avenir Next Regular" w:hAnsi="Avenir Next Regular"/>
          <w:rtl w:val="0"/>
          <w:lang w:val="en-US"/>
        </w:rPr>
        <w:t>s Spirit remind us of ultimate reality with His word</w:t>
      </w:r>
    </w:p>
    <w:p>
      <w:pPr>
        <w:pStyle w:val="Body A"/>
        <w:rPr>
          <w:rStyle w:val="None"/>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Style w:val="None"/>
          <w:rFonts w:ascii="Avenir Next Regular" w:hAnsi="Avenir Next Regular"/>
          <w:b w:val="1"/>
          <w:bCs w:val="1"/>
          <w:outline w:val="0"/>
          <w:color w:val="ff2600"/>
          <w:u w:val="single" w:color="ff2600"/>
          <w:rtl w:val="0"/>
          <w:lang w:val="en-US"/>
          <w14:textFill>
            <w14:solidFill>
              <w14:srgbClr w14:val="FF2600"/>
            </w14:solidFill>
          </w14:textFill>
        </w:rPr>
        <w:t>Prayer Is Not Just For Us And about Us</w:t>
      </w:r>
    </w:p>
    <w:p>
      <w:pPr>
        <w:pStyle w:val="Body A"/>
        <w:rPr>
          <w:rStyle w:val="None"/>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Style w:val="None"/>
        </w:rPr>
      </w:pPr>
      <w:r>
        <w:rPr>
          <w:rStyle w:val="None"/>
          <w:rFonts w:ascii="Avenir Next Regular" w:hAnsi="Avenir Next Regular"/>
          <w:sz w:val="24"/>
          <w:szCs w:val="24"/>
          <w:rtl w:val="0"/>
          <w:lang w:val="en-US"/>
        </w:rPr>
        <w:t>3 John 1:2. 2 Corinthians 9:14. 13:7-9. Jeremiah 29:7. Matthew 5:44. Praying for someone is to seek the welfare of another</w:t>
      </w:r>
    </w:p>
    <w:p>
      <w:pPr>
        <w:pStyle w:val="Body"/>
      </w:pPr>
      <w:r>
        <w:rPr>
          <w:rStyle w:val="None"/>
          <w:rFonts w:ascii="Arial Unicode MS" w:cs="Arial Unicode MS" w:hAnsi="Arial Unicode MS" w:eastAsia="Arial Unicode MS"/>
          <w:b w:val="0"/>
          <w:bCs w:val="0"/>
          <w:i w:val="0"/>
          <w:iCs w:val="0"/>
        </w:rPr>
        <w:br w:type="page"/>
      </w:r>
    </w:p>
    <w:p>
      <w:pPr>
        <w:pStyle w:val="Body"/>
      </w:pPr>
      <w:r>
        <w:rPr>
          <w:rStyle w:val="None"/>
          <w:rFonts w:cs="Arial Unicode MS" w:eastAsia="Arial Unicode MS"/>
          <w:b w:val="1"/>
          <w:bCs w:val="1"/>
          <w:sz w:val="32"/>
          <w:szCs w:val="32"/>
          <w:rtl w:val="0"/>
          <w:lang w:val="en-US"/>
        </w:rPr>
        <w:t>SMALL GROUP &amp; PERSONAL STUDY</w:t>
      </w:r>
    </w:p>
    <w:p>
      <w:pPr>
        <w:pStyle w:val="Body"/>
      </w:pPr>
      <w:r>
        <w:rPr>
          <w:rStyle w:val="None"/>
          <w:rFonts w:cs="Arial Unicode MS" w:eastAsia="Arial Unicode MS"/>
          <w:b w:val="1"/>
          <w:bCs w:val="1"/>
          <w:sz w:val="26"/>
          <w:szCs w:val="26"/>
          <w:rtl w:val="0"/>
          <w:lang w:val="de-DE"/>
        </w:rPr>
        <w:t xml:space="preserve">PRAYER SERIES | WEEK 16 </w:t>
      </w:r>
      <w:r>
        <w:rPr>
          <w:rStyle w:val="None"/>
          <w:rFonts w:cs="Arial Unicode MS" w:eastAsia="Arial Unicode MS" w:hint="default"/>
          <w:b w:val="1"/>
          <w:bCs w:val="1"/>
          <w:sz w:val="26"/>
          <w:szCs w:val="26"/>
          <w:rtl w:val="0"/>
          <w:lang w:val="en-US"/>
        </w:rPr>
        <w:t xml:space="preserve">— </w:t>
      </w:r>
      <w:r>
        <w:rPr>
          <w:rStyle w:val="None"/>
          <w:rFonts w:cs="Arial Unicode MS" w:eastAsia="Arial Unicode MS"/>
          <w:b w:val="1"/>
          <w:bCs w:val="1"/>
          <w:sz w:val="26"/>
          <w:szCs w:val="26"/>
          <w:rtl w:val="0"/>
          <w:lang w:val="en-US"/>
        </w:rPr>
        <w:t>SIX ATTRIBUTES OF PRAYER</w:t>
      </w:r>
    </w:p>
    <w:p>
      <w:pPr>
        <w:pStyle w:val="Body"/>
      </w:pPr>
    </w:p>
    <w:p>
      <w:pPr>
        <w:pStyle w:val="Body"/>
      </w:pPr>
      <w:r>
        <w:rPr>
          <w:rStyle w:val="None"/>
          <w:rFonts w:cs="Arial Unicode MS" w:eastAsia="Arial Unicode MS"/>
          <w:b w:val="1"/>
          <w:bCs w:val="1"/>
          <w:rtl w:val="0"/>
          <w:lang w:val="en-US"/>
        </w:rPr>
        <w:t>SMALL GROUP DISCUSSION QUESTIONS</w:t>
      </w:r>
    </w:p>
    <w:p>
      <w:pPr>
        <w:pStyle w:val="Body"/>
      </w:pPr>
      <w:r>
        <w:rPr>
          <w:rStyle w:val="None"/>
          <w:rFonts w:cs="Arial Unicode MS" w:eastAsia="Arial Unicode MS"/>
          <w:rtl w:val="0"/>
          <w:lang w:val="en-US"/>
        </w:rPr>
        <w:t>1. What does consistent prayer look like in a healthy, biblical prayer life? (Romans 12:12)</w:t>
      </w:r>
    </w:p>
    <w:p>
      <w:pPr>
        <w:pStyle w:val="Body"/>
      </w:pPr>
      <w:r>
        <w:rPr>
          <w:rStyle w:val="None"/>
          <w:rFonts w:cs="Arial Unicode MS" w:eastAsia="Arial Unicode MS"/>
          <w:rtl w:val="0"/>
          <w:lang w:val="en-US"/>
        </w:rPr>
        <w:t>2. Why is persistent prayer important when we pray? (Luke 18:1)</w:t>
      </w:r>
    </w:p>
    <w:p>
      <w:pPr>
        <w:pStyle w:val="Body"/>
      </w:pPr>
      <w:r>
        <w:rPr>
          <w:rStyle w:val="None"/>
          <w:rFonts w:cs="Arial Unicode MS" w:eastAsia="Arial Unicode MS"/>
          <w:rtl w:val="0"/>
          <w:lang w:val="en-US"/>
        </w:rPr>
        <w:t>3. How does sacrificial prayer reshape the way we approach God? (Psalm 141:2)</w:t>
      </w:r>
    </w:p>
    <w:p>
      <w:pPr>
        <w:pStyle w:val="Body"/>
      </w:pPr>
      <w:r>
        <w:rPr>
          <w:rStyle w:val="None"/>
          <w:rFonts w:cs="Arial Unicode MS" w:eastAsia="Arial Unicode MS"/>
          <w:rtl w:val="0"/>
          <w:lang w:val="en-US"/>
        </w:rPr>
        <w:t>4. What can keep us from practicing diligent/watchful prayer faithfully? (Ephesians 6:18)</w:t>
      </w:r>
    </w:p>
    <w:p>
      <w:pPr>
        <w:pStyle w:val="Body"/>
      </w:pPr>
      <w:r>
        <w:rPr>
          <w:rStyle w:val="None"/>
          <w:rFonts w:cs="Arial Unicode MS" w:eastAsia="Arial Unicode MS"/>
          <w:rtl w:val="0"/>
          <w:lang w:val="en-US"/>
        </w:rPr>
        <w:t>5. How can genuine and Spirit-led prayer become a regular part of our prayer life? (Romans 8:26)</w:t>
      </w:r>
    </w:p>
    <w:p>
      <w:pPr>
        <w:pStyle w:val="Body"/>
      </w:pPr>
    </w:p>
    <w:p>
      <w:pPr>
        <w:pStyle w:val="Body"/>
      </w:pPr>
      <w:r>
        <w:rPr>
          <w:rStyle w:val="None"/>
          <w:rFonts w:cs="Arial Unicode MS" w:eastAsia="Arial Unicode MS"/>
          <w:b w:val="1"/>
          <w:bCs w:val="1"/>
          <w:rtl w:val="0"/>
          <w:lang w:val="en-US"/>
        </w:rPr>
        <w:t>PERSONAL REFLECTION QUESTIONS</w:t>
      </w:r>
    </w:p>
    <w:p>
      <w:pPr>
        <w:pStyle w:val="Body"/>
      </w:pPr>
      <w:r>
        <w:rPr>
          <w:rStyle w:val="None"/>
          <w:rFonts w:cs="Arial Unicode MS" w:eastAsia="Arial Unicode MS"/>
          <w:rtl w:val="0"/>
          <w:lang w:val="en-US"/>
        </w:rPr>
        <w:t>1. How consistently is consistent prayer present in my own prayer life?</w:t>
      </w:r>
    </w:p>
    <w:p>
      <w:pPr>
        <w:pStyle w:val="Body"/>
      </w:pPr>
      <w:r>
        <w:rPr>
          <w:rStyle w:val="None"/>
          <w:rFonts w:cs="Arial Unicode MS" w:eastAsia="Arial Unicode MS"/>
          <w:rtl w:val="0"/>
          <w:lang w:val="en-US"/>
        </w:rPr>
        <w:t>2. Where do I most need to grow in persistent prayer?</w:t>
      </w:r>
    </w:p>
    <w:p>
      <w:pPr>
        <w:pStyle w:val="Body"/>
      </w:pPr>
      <w:r>
        <w:rPr>
          <w:rStyle w:val="None"/>
          <w:rFonts w:cs="Arial Unicode MS" w:eastAsia="Arial Unicode MS"/>
          <w:rtl w:val="0"/>
          <w:lang w:val="en-US"/>
        </w:rPr>
        <w:t>3. What would change this week if I practiced sacrificial prayer more intentionally?</w:t>
      </w:r>
    </w:p>
    <w:p>
      <w:pPr>
        <w:pStyle w:val="Body"/>
      </w:pPr>
      <w:r>
        <w:rPr>
          <w:rStyle w:val="None"/>
          <w:rFonts w:cs="Arial Unicode MS" w:eastAsia="Arial Unicode MS"/>
          <w:rtl w:val="0"/>
          <w:lang w:val="en-US"/>
        </w:rPr>
        <w:t>4. What fear, habit, motive, or distraction keeps me from diligent/watchful prayer?</w:t>
      </w:r>
    </w:p>
    <w:p>
      <w:pPr>
        <w:pStyle w:val="Body"/>
      </w:pPr>
      <w:r>
        <w:rPr>
          <w:rStyle w:val="None"/>
          <w:rFonts w:cs="Arial Unicode MS" w:eastAsia="Arial Unicode MS"/>
          <w:rtl w:val="0"/>
          <w:lang w:val="en-US"/>
        </w:rPr>
        <w:t>5. What is one concrete step I can take to grow in genuine and Spirit-led prayer?</w:t>
      </w:r>
    </w:p>
    <w:p>
      <w:pPr>
        <w:pStyle w:val="Body"/>
      </w:pPr>
    </w:p>
    <w:p>
      <w:pPr>
        <w:pStyle w:val="Body"/>
      </w:pPr>
      <w:r>
        <w:rPr>
          <w:rStyle w:val="None"/>
          <w:rFonts w:cs="Arial Unicode MS" w:eastAsia="Arial Unicode MS"/>
          <w:b w:val="1"/>
          <w:bCs w:val="1"/>
          <w:rtl w:val="0"/>
          <w:lang w:val="en-US"/>
        </w:rPr>
        <w:t>APPLICATION POINTS</w:t>
      </w:r>
    </w:p>
    <w:p>
      <w:pPr>
        <w:pStyle w:val="Body"/>
      </w:pPr>
      <w:r>
        <w:rPr>
          <w:rStyle w:val="None"/>
          <w:rFonts w:cs="Arial Unicode MS" w:eastAsia="Arial Unicode MS"/>
          <w:b w:val="1"/>
          <w:bCs w:val="1"/>
          <w:rtl w:val="0"/>
        </w:rPr>
        <w:t xml:space="preserve">1. Practice consistent prayer. </w:t>
      </w:r>
      <w:r>
        <w:rPr>
          <w:rStyle w:val="None"/>
          <w:rFonts w:cs="Arial Unicode MS" w:eastAsia="Arial Unicode MS"/>
          <w:rtl w:val="0"/>
          <w:lang w:val="fr-FR"/>
        </w:rPr>
        <w:t>Romans 12:12</w:t>
      </w:r>
    </w:p>
    <w:p>
      <w:pPr>
        <w:pStyle w:val="Body"/>
      </w:pPr>
      <w:r>
        <w:rPr>
          <w:rStyle w:val="None"/>
          <w:rFonts w:cs="Arial Unicode MS" w:eastAsia="Arial Unicode MS"/>
          <w:b w:val="1"/>
          <w:bCs w:val="1"/>
          <w:rtl w:val="0"/>
          <w:lang w:val="en-US"/>
        </w:rPr>
        <w:t xml:space="preserve">2. Prioritize persistent prayer. </w:t>
      </w:r>
      <w:r>
        <w:rPr>
          <w:rStyle w:val="None"/>
          <w:rFonts w:cs="Arial Unicode MS" w:eastAsia="Arial Unicode MS"/>
          <w:rtl w:val="0"/>
        </w:rPr>
        <w:t>Luke 18:1</w:t>
      </w:r>
    </w:p>
    <w:p>
      <w:pPr>
        <w:pStyle w:val="Body"/>
      </w:pPr>
      <w:r>
        <w:rPr>
          <w:rStyle w:val="None"/>
          <w:rFonts w:cs="Arial Unicode MS" w:eastAsia="Arial Unicode MS"/>
          <w:b w:val="1"/>
          <w:bCs w:val="1"/>
          <w:rtl w:val="0"/>
          <w:lang w:val="en-US"/>
        </w:rPr>
        <w:t xml:space="preserve">3. Ask God to deepen sacrificial prayer. </w:t>
      </w:r>
      <w:r>
        <w:rPr>
          <w:rStyle w:val="None"/>
          <w:rFonts w:cs="Arial Unicode MS" w:eastAsia="Arial Unicode MS"/>
          <w:rtl w:val="0"/>
          <w:lang w:val="it-IT"/>
        </w:rPr>
        <w:t>Psalm 141:2</w:t>
      </w:r>
    </w:p>
    <w:p>
      <w:pPr>
        <w:pStyle w:val="Body"/>
      </w:pPr>
      <w:r>
        <w:rPr>
          <w:rStyle w:val="None"/>
          <w:rFonts w:cs="Arial Unicode MS" w:eastAsia="Arial Unicode MS"/>
          <w:b w:val="1"/>
          <w:bCs w:val="1"/>
          <w:rtl w:val="0"/>
          <w:lang w:val="en-US"/>
        </w:rPr>
        <w:t xml:space="preserve">4. Remove what hinders diligent/watchful prayer. </w:t>
      </w:r>
      <w:r>
        <w:rPr>
          <w:rStyle w:val="None"/>
          <w:rFonts w:cs="Arial Unicode MS" w:eastAsia="Arial Unicode MS"/>
          <w:rtl w:val="0"/>
        </w:rPr>
        <w:t>Ephesians 6:18</w:t>
      </w:r>
    </w:p>
    <w:p>
      <w:pPr>
        <w:pStyle w:val="Body"/>
      </w:pPr>
      <w:r>
        <w:rPr>
          <w:rStyle w:val="None"/>
          <w:rFonts w:cs="Arial Unicode MS" w:eastAsia="Arial Unicode MS"/>
          <w:b w:val="1"/>
          <w:bCs w:val="1"/>
          <w:rtl w:val="0"/>
          <w:lang w:val="en-US"/>
        </w:rPr>
        <w:t xml:space="preserve">5. Build a regular habit of genuine and Spirit-led prayer. </w:t>
      </w:r>
      <w:r>
        <w:rPr>
          <w:rStyle w:val="None"/>
          <w:rFonts w:cs="Arial Unicode MS" w:eastAsia="Arial Unicode MS"/>
          <w:rtl w:val="0"/>
          <w:lang w:val="it-IT"/>
        </w:rPr>
        <w:t>Romans 8:26</w:t>
      </w:r>
    </w:p>
    <w:p>
      <w:pPr>
        <w:pStyle w:val="Body"/>
      </w:pPr>
    </w:p>
    <w:p>
      <w:pPr>
        <w:pStyle w:val="Body"/>
      </w:pPr>
      <w:r>
        <w:rPr>
          <w:rStyle w:val="None"/>
          <w:rFonts w:cs="Arial Unicode MS" w:eastAsia="Arial Unicode MS"/>
          <w:b w:val="1"/>
          <w:bCs w:val="1"/>
          <w:rtl w:val="0"/>
          <w:lang w:val="de-DE"/>
        </w:rPr>
        <w:t>CROSS-REFERENCE PASSAGES</w:t>
      </w:r>
    </w:p>
    <w:p>
      <w:pPr>
        <w:pStyle w:val="Body"/>
      </w:pPr>
      <w:r>
        <w:rPr>
          <w:rStyle w:val="None"/>
          <w:rFonts w:cs="Arial Unicode MS" w:eastAsia="Arial Unicode MS"/>
          <w:b w:val="1"/>
          <w:bCs w:val="1"/>
          <w:rtl w:val="0"/>
          <w:lang w:val="it-IT"/>
        </w:rPr>
        <w:t xml:space="preserve">1. Colossians 4:2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Reinforces the biblical emphasis on consistent prayer.</w:t>
      </w:r>
    </w:p>
    <w:p>
      <w:pPr>
        <w:pStyle w:val="Body"/>
      </w:pPr>
      <w:r>
        <w:rPr>
          <w:rStyle w:val="None"/>
          <w:rFonts w:cs="Arial Unicode MS" w:eastAsia="Arial Unicode MS"/>
          <w:b w:val="1"/>
          <w:bCs w:val="1"/>
          <w:rtl w:val="0"/>
        </w:rPr>
        <w:t xml:space="preserve">2. Mark 1:35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Adds another perspective on persistent prayer.</w:t>
      </w:r>
    </w:p>
    <w:p>
      <w:pPr>
        <w:pStyle w:val="Body"/>
      </w:pPr>
      <w:r>
        <w:rPr>
          <w:rStyle w:val="None"/>
          <w:rFonts w:cs="Arial Unicode MS" w:eastAsia="Arial Unicode MS"/>
          <w:b w:val="1"/>
          <w:bCs w:val="1"/>
          <w:rtl w:val="0"/>
          <w:lang w:val="it-IT"/>
        </w:rPr>
        <w:t xml:space="preserve">3. Psalm 142:2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Shows how sacrificial prayer appears elsewhere in Scripture.</w:t>
      </w:r>
    </w:p>
    <w:p>
      <w:pPr>
        <w:pStyle w:val="Body"/>
      </w:pPr>
      <w:r>
        <w:rPr>
          <w:rStyle w:val="None"/>
          <w:rFonts w:cs="Arial Unicode MS" w:eastAsia="Arial Unicode MS"/>
          <w:b w:val="1"/>
          <w:bCs w:val="1"/>
          <w:rtl w:val="0"/>
        </w:rPr>
        <w:t xml:space="preserve">4. Jude 20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Provides practical wisdom for diligent/watchful prayer.</w:t>
      </w:r>
    </w:p>
    <w:p>
      <w:pPr>
        <w:pStyle w:val="Body"/>
      </w:pPr>
      <w:r>
        <w:rPr>
          <w:rStyle w:val="None"/>
          <w:rFonts w:cs="Arial Unicode MS" w:eastAsia="Arial Unicode MS"/>
          <w:b w:val="1"/>
          <w:bCs w:val="1"/>
          <w:rtl w:val="0"/>
          <w:lang w:val="fr-FR"/>
        </w:rPr>
        <w:t xml:space="preserve">5. 1 Thessalonians 5:17-18 </w:t>
      </w:r>
      <w:r>
        <w:rPr>
          <w:rStyle w:val="None"/>
          <w:rFonts w:cs="Arial Unicode MS" w:eastAsia="Arial Unicode MS" w:hint="default"/>
          <w:b w:val="1"/>
          <w:bCs w:val="1"/>
          <w:rtl w:val="0"/>
          <w:lang w:val="en-US"/>
        </w:rPr>
        <w:t xml:space="preserve">— </w:t>
      </w:r>
      <w:r>
        <w:rPr>
          <w:rStyle w:val="None"/>
          <w:rFonts w:cs="Arial Unicode MS" w:eastAsia="Arial Unicode MS"/>
          <w:rtl w:val="0"/>
          <w:lang w:val="en-US"/>
        </w:rPr>
        <w:t>Deepens the connection between prayer and genuine and Spirit-led prayer.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Harvard">
    <w:name w:val="Harvard"/>
    <w:pPr>
      <w:numPr>
        <w:numId w:val="1"/>
      </w:numPr>
    </w:pPr>
  </w:style>
  <w:style w:type="character" w:styleId="None">
    <w:name w:val="None"/>
  </w:style>
  <w:style w:type="character" w:styleId="Hyperlink.0">
    <w:name w:val="Hyperlink.0"/>
    <w:basedOn w:val="None"/>
    <w:next w:val="Hyperlink.0"/>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