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Genesis 1 Is NOT Just A Creation Story..Its Something Much Deeper | Genesis 1:9-31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433ff"/>
          <w:rtl w:val="0"/>
          <w:lang w:val="en-US"/>
          <w14:textOutline w14:w="12700" w14:cap="flat">
            <w14:noFill/>
            <w14:miter w14:lim="400000"/>
          </w14:textOutline>
        </w:rPr>
        <w:t>Most of us are familiar with the creation story of Genesis 1. But, did you know, this single chapter is packed FULL of hidden treasure? There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s so much revelation here. But, we need to take our time to recognize certain details that often get overlooked by bible readers. That</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s why,</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in this video, I</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m</w:t>
      </w:r>
      <w:r>
        <w:rPr>
          <w:rFonts w:ascii="Avenir Next Regular" w:hAnsi="Avenir Next Regular"/>
          <w:i w:val="1"/>
          <w:iCs w:val="1"/>
          <w:sz w:val="22"/>
          <w:szCs w:val="22"/>
          <w:u w:color="0433ff"/>
          <w:rtl w:val="0"/>
          <w:lang w:val="en-US"/>
          <w14:textOutline w14:w="12700" w14:cap="flat">
            <w14:noFill/>
            <w14:miter w14:lim="400000"/>
          </w14:textOutline>
        </w:rPr>
        <w:t xml:space="preserve"> going to walk you through </w:t>
      </w:r>
      <w:r>
        <w:rPr>
          <w:rFonts w:ascii="Avenir Next Regular" w:hAnsi="Avenir Next Regular"/>
          <w:i w:val="1"/>
          <w:iCs w:val="1"/>
          <w:sz w:val="22"/>
          <w:szCs w:val="22"/>
          <w:u w:color="0433ff"/>
          <w:rtl w:val="0"/>
          <w:lang w:val="en-US"/>
          <w14:textOutline w14:w="12700" w14:cap="flat">
            <w14:noFill/>
            <w14:miter w14:lim="400000"/>
          </w14:textOutline>
        </w:rPr>
        <w:t>10 key observations</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the Holy Spirit has shown me over the years that</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you can</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 xml:space="preserve">t afford to miss if you want to understand the deeper truth here.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1 and unpack this passage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1.</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1:9-31*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gathering the waters to one place in order to reveal what</w:t>
      </w:r>
      <w:r>
        <w:rPr>
          <w:rFonts w:ascii="Avenir Next Regular" w:hAnsi="Avenir Next Regular" w:hint="default"/>
          <w:sz w:val="22"/>
          <w:szCs w:val="22"/>
          <w:rtl w:val="1"/>
        </w:rPr>
        <w:t>’</w:t>
      </w:r>
      <w:r>
        <w:rPr>
          <w:rFonts w:ascii="Avenir Next Regular" w:hAnsi="Avenir Next Regular"/>
          <w:sz w:val="22"/>
          <w:szCs w:val="22"/>
          <w:rtl w:val="0"/>
          <w:lang w:val="en-US"/>
        </w:rPr>
        <w:t>s hidden, is like what we see In the Garden of Eden, the day of Pentecost, or even humanity</w:t>
      </w:r>
      <w:r>
        <w:rPr>
          <w:rFonts w:ascii="Avenir Next Regular" w:hAnsi="Avenir Next Regular" w:hint="default"/>
          <w:sz w:val="22"/>
          <w:szCs w:val="22"/>
          <w:rtl w:val="1"/>
        </w:rPr>
        <w:t>’</w:t>
      </w:r>
      <w:r>
        <w:rPr>
          <w:rFonts w:ascii="Avenir Next Regular" w:hAnsi="Avenir Next Regular"/>
          <w:sz w:val="22"/>
          <w:szCs w:val="22"/>
          <w:rtl w:val="0"/>
          <w:lang w:val="en-US"/>
        </w:rPr>
        <w:t>s attempt at the Tower of Babel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This is the first time we see the passive verb form being used and it refers to separation and fathering of the waters. They are being acted upon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What God Sees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land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appearing</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is according to His word and patterned after His word. What is concealed and hidden is now appearing and being made visible as Gods has seen what is god. God seeing is the same word used of this land appearing. What God sees is good is underneath the surface and remains unseen until He causatively acts upon it to reveal what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concealed (this primarily refers to Jesus and the gospel for all nations of the EARTH) where God gathers the nations to reveal His full glory and new creation at the end of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all about what God sees as good in His eyes. Not what humanity THINKS is good but what God KNOWS is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Mankind will define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good</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reach for that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good</w:t>
      </w:r>
      <w:r>
        <w:rPr>
          <w:rFonts w:ascii="Avenir Next Regular" w:hAnsi="Avenir Next Regular" w:hint="default"/>
          <w:sz w:val="22"/>
          <w:szCs w:val="22"/>
          <w:rtl w:val="0"/>
        </w:rPr>
        <w:t xml:space="preserve">” </w:t>
      </w:r>
      <w:r>
        <w:rPr>
          <w:rFonts w:ascii="Avenir Next Regular" w:hAnsi="Avenir Next Regular"/>
          <w:sz w:val="22"/>
          <w:szCs w:val="22"/>
          <w:rtl w:val="0"/>
          <w:lang w:val="en-US"/>
        </w:rPr>
        <w:t>fruit without having the necessary knowledge to identify something as truly good or not. Whereas God already has all exhaustive knowledge to know what is truly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plants are carrying and producing seed. The plants cause the yielding and planting of seed. Written into their DNA is the ability to yield, scatter and sow seed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12 the earth brought forth vegetation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#2 Bringing Forth Creation</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God brings land up from the deep, chaotic waters rather than spontaneously bringing it into existence. Its as if the waters bring forth the land, and then the land brings forth vegetation. So, far God has brought something new from what currently exists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firmament is said to be an extended surface within the heavens rather than the heavens itself. It is a small part of the larger region known as the heavens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Marking Boundaries</w:t>
      </w:r>
      <w:r>
        <w:rPr>
          <w:rFonts w:ascii="Avenir Next Regular" w:hAnsi="Avenir Next Regular"/>
          <w:i w:val="1"/>
          <w:iCs w:val="1"/>
          <w:outline w:val="0"/>
          <w:color w:val="ff2600"/>
          <w:sz w:val="22"/>
          <w:szCs w:val="22"/>
          <w:rtl w:val="0"/>
          <w:lang w:val="en-US"/>
          <w14:textFill>
            <w14:solidFill>
              <w14:srgbClr w14:val="FF2600"/>
            </w14:solidFill>
          </w14:textFill>
        </w:rPr>
        <w:t xml:space="preserve"> The night and day have not yet been separated so the end of both has not yet been marked out. God is placing boundaries around both, so that a day can now be effectively measured, otherwise you can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know where one begins if the other never ends.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Rulers of Night &amp; Day</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greater and lesser lights are diving the light from the darkness by governing/ruling the day and the night separately. The division is seen within the separate domains of ruling</w:t>
      </w:r>
      <w:r>
        <w:rPr>
          <w:rFonts w:ascii="Avenir Next Regular" w:hAnsi="Avenir Next Regular"/>
          <w:i w:val="1"/>
          <w:iCs w:val="1"/>
          <w:outline w:val="0"/>
          <w:color w:val="ff2600"/>
          <w:sz w:val="22"/>
          <w:szCs w:val="22"/>
          <w:rtl w:val="0"/>
          <w:lang w:val="en-US"/>
          <w14:textFill>
            <w14:solidFill>
              <w14:srgbClr w14:val="FF2600"/>
            </w14:solidFill>
          </w14:textFill>
        </w:rPr>
        <w:t>. God brings separation through these governing lights.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And, the ruling, and separating is connected to the marking of seasons. These three actions overlap. The rule, separation, and marking all play into each other. This becomes the foundation for Israel</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calendar with their holidays, feasts and appointed times. The word for seasons here in Hebrew is appointed meeting times, but they</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also to be FOR a sign.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The signs in the sky seem to indicate the different appointed meeting times for Israel. In a sense, it tells them when to congregate for specific purposes unto God. Similar to how the Wise Men recognize the season of the arrival of the Messiah. That star was a sign indicating the specific event of Jesus</w:t>
      </w:r>
      <w:r>
        <w:rPr>
          <w:rFonts w:ascii="Avenir Next Regular" w:hAnsi="Avenir Next Regular" w:hint="default"/>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birth which caused them to congregate in the appropriate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15 let them be for light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Is there currently no light directly upon the earth? He said let there be light and it shone in the darkness,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that assume that there is light on the earth? And if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the case, why this need for two celestial bodies to shine light on the earth when its already 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light on the earth seems to radiate from the sun and moon, but the sun and moon reflect the light that God had already summoned.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not the source of their own light. God is the source of the light they emanate and reflect.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 sun and moon are ruling, or governing the day and night. Day and night, light and darkness are already separated but part of the separation involves the sun and moon ruling over their domain. This is the first occurrence of ruling and governing we see in the text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#5 Order and Hierarchy </w:t>
      </w:r>
      <w:r>
        <w:rPr>
          <w:rFonts w:ascii="Avenir Next Regular" w:hAnsi="Avenir Next Regular"/>
          <w:i w:val="1"/>
          <w:iCs w:val="1"/>
          <w:outline w:val="0"/>
          <w:color w:val="ff2600"/>
          <w:sz w:val="22"/>
          <w:szCs w:val="22"/>
          <w:u w:color="000000"/>
          <w:rtl w:val="0"/>
          <w:lang w:val="en-US"/>
          <w14:textFill>
            <w14:solidFill>
              <w14:srgbClr w14:val="FF2600"/>
            </w14:solidFill>
          </w14:textFill>
        </w:rPr>
        <w:t>God cares about proper hierarchy, order and domain. He gives degree of rule and authority. God clearly identifies one as being greater and one as lesser, whatever metric He uses to determine this. God invites what He creates to be a part of maintaining order and bringing the necessary divisions and separation within His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For some reason the day is associated with </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greater</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while night is associated with </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lesser.</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The word for </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lesser</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is insignificant, or younger. Both rule, but one rule seems greater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The stars here can either be viewed as outliers, distinct from the categories of greater and lesser light, or it can read that the stars are being governed by the lesser light (moon). The direct object marker in Hebrew marks it as the object along with the sun and moon right after it says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and God made the two great lights.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He says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two</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then seems to list 3, if the stars are marked as another direct object.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That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either a puzzle to solve, or the stars are ruled by the lesser governing body (moon).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placing/setting them carries a connotation of giving as a gift</w:t>
      </w:r>
      <w:r>
        <w:rPr>
          <w:rFonts w:ascii="Avenir Next Regular" w:hAnsi="Avenir Next Regular"/>
          <w:sz w:val="22"/>
          <w:szCs w:val="22"/>
          <w:rtl w:val="0"/>
          <w:lang w:val="en-US"/>
        </w:rPr>
        <w:t xml:space="preserve"> or for a purpose for the good of another. This is the only time it says </w:t>
      </w:r>
      <w:r>
        <w:rPr>
          <w:rFonts w:ascii="Avenir Next Regular" w:hAnsi="Avenir Next Regular" w:hint="default"/>
          <w:sz w:val="22"/>
          <w:szCs w:val="22"/>
          <w:rtl w:val="0"/>
          <w:lang w:val="en-US"/>
        </w:rPr>
        <w:t>“</w:t>
      </w:r>
      <w:r>
        <w:rPr>
          <w:rFonts w:ascii="Avenir Next Regular" w:hAnsi="Avenir Next Regular"/>
          <w:sz w:val="22"/>
          <w:szCs w:val="22"/>
          <w:rtl w:val="0"/>
          <w:lang w:val="en-US"/>
        </w:rPr>
        <w:t>God sets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something as if to appoint something to rule a domain. Its for the good of the earth and its inhabitants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greater light and lesser light do two things: they rule and they separate. The ruling creates the separation. Just as the expanse of the heavens is BOTH the result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separation, and also is what creates that separation. God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need to use different lights to separate the day from the night, but He chooses to use the sun and moon to do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20 let the birds fly above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Three Domains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birds are not restricted to the land domain. They are above it, part of a physically higher realm (the heavens). There seems to be a three-tiered order to the world. Higher point is heavens (sky), then you have the earth, and then the waters that the land sits upon.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direct command (imperative) to the sea creatures to do something but not for the birds to multiply</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Why isn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God explicitly said to bless something until Verse 22? Why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we see this word to bless until right now about the creatures in the waters and sky?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#7 Blessing In Permission and Ability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We might consider how the first mention of blessing Is paired with the first mention of living creatures reproducing after their own kinds, multiplying and filling the earth. These are living, mobile creatures that have the life breath of God. Maybe that helps us understand what it means to be blessed here in this context.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God wires creation to be capable of multiplying under His governance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 xml:space="preserve">God says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let us</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 xml:space="preserve">but in verse 27 it says God made man in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his image</w:t>
      </w:r>
      <w:r>
        <w:rPr>
          <w:rFonts w:ascii="Avenir Next Regular" w:hAnsi="Avenir Next Regular" w:hint="default"/>
          <w:i w:val="1"/>
          <w:iCs w:val="1"/>
          <w:outline w:val="0"/>
          <w:color w:val="0432ff"/>
          <w:sz w:val="22"/>
          <w:szCs w:val="22"/>
          <w:rtl w:val="0"/>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Why does God appoint rulers in the heavens (two great lights) and rulers on the earth, except the humans are made in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image? Why this distinction?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27 so God created man in His own image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0"/>
          <w:bCs w:val="0"/>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#8 Made In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s Image </w:t>
      </w:r>
      <w:r>
        <w:rPr>
          <w:rFonts w:ascii="Avenir Next Regular" w:hAnsi="Avenir Next Regular"/>
          <w:b w:val="0"/>
          <w:bCs w:val="0"/>
          <w:i w:val="1"/>
          <w:iCs w:val="1"/>
          <w:outline w:val="0"/>
          <w:color w:val="ff2600"/>
          <w:sz w:val="22"/>
          <w:szCs w:val="22"/>
          <w:rtl w:val="0"/>
          <w:lang w:val="en-US"/>
          <w14:textFill>
            <w14:solidFill>
              <w14:srgbClr w14:val="FF2600"/>
            </w14:solidFill>
          </w14:textFill>
        </w:rPr>
        <w:t>To be made in the image of God here, doesn</w:t>
      </w:r>
      <w:r>
        <w:rPr>
          <w:rFonts w:ascii="Avenir Next Regular" w:hAnsi="Avenir Next Regular" w:hint="default"/>
          <w:b w:val="0"/>
          <w:bCs w:val="0"/>
          <w:i w:val="1"/>
          <w:iCs w:val="1"/>
          <w:outline w:val="0"/>
          <w:color w:val="ff2600"/>
          <w:sz w:val="22"/>
          <w:szCs w:val="22"/>
          <w:rtl w:val="0"/>
          <w:lang w:val="en-US"/>
          <w14:textFill>
            <w14:solidFill>
              <w14:srgbClr w14:val="FF2600"/>
            </w14:solidFill>
          </w14:textFill>
        </w:rPr>
        <w:t>’</w:t>
      </w:r>
      <w:r>
        <w:rPr>
          <w:rFonts w:ascii="Avenir Next Regular" w:hAnsi="Avenir Next Regular"/>
          <w:b w:val="0"/>
          <w:bCs w:val="0"/>
          <w:i w:val="1"/>
          <w:iCs w:val="1"/>
          <w:outline w:val="0"/>
          <w:color w:val="ff2600"/>
          <w:sz w:val="22"/>
          <w:szCs w:val="22"/>
          <w:rtl w:val="0"/>
          <w:lang w:val="en-US"/>
          <w14:textFill>
            <w14:solidFill>
              <w14:srgbClr w14:val="FF2600"/>
            </w14:solidFill>
          </w14:textFill>
        </w:rPr>
        <w:t>t seem to be limited to a set of unique attributes, but rather, is a status God bestows upon humanity. It is a status that seems to be assigned, rather than a status that is intrinsic to any specific set of qualities or characteristics.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0"/>
          <w:bCs w:val="0"/>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0"/>
          <w:bCs w:val="0"/>
          <w:sz w:val="22"/>
          <w:szCs w:val="22"/>
          <w:rtl w:val="0"/>
          <w:lang w:val="en-US"/>
        </w:rPr>
        <w:t>You might say, were in the image of God because we are conscious, have free choice, are reasoning and thinking entities, we are capable of relationship/connection, morality, or ruling the way God does, but these things seem to flow out of being an image bearer of God, rather than being the REASON why we are labeled as such.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0"/>
          <w:bCs w:val="0"/>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0"/>
          <w:bCs w:val="0"/>
          <w:sz w:val="22"/>
          <w:szCs w:val="22"/>
          <w:rtl w:val="0"/>
          <w:lang w:val="en-US"/>
        </w:rPr>
        <w:t>Mankind here is said to be male and female. Maleness or feminineness does</w:t>
      </w:r>
      <w:r>
        <w:rPr>
          <w:rFonts w:ascii="Avenir Next Regular" w:hAnsi="Avenir Next Regular" w:hint="default"/>
          <w:b w:val="0"/>
          <w:bCs w:val="0"/>
          <w:sz w:val="22"/>
          <w:szCs w:val="22"/>
          <w:rtl w:val="0"/>
          <w:lang w:val="en-US"/>
        </w:rPr>
        <w:t>’</w:t>
      </w:r>
      <w:r>
        <w:rPr>
          <w:rFonts w:ascii="Avenir Next Regular" w:hAnsi="Avenir Next Regular"/>
          <w:b w:val="0"/>
          <w:bCs w:val="0"/>
          <w:sz w:val="22"/>
          <w:szCs w:val="22"/>
          <w:rtl w:val="0"/>
          <w:lang w:val="en-US"/>
        </w:rPr>
        <w:t>t fully capture humanity, but you need both to have a complete humanity. Both Male and female have characteristics the other is lacking, that is necessary for the flourishing of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0"/>
          <w:bCs w:val="0"/>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#9 Mankind Is Different </w:t>
      </w:r>
      <w:r>
        <w:rPr>
          <w:rFonts w:ascii="Avenir Next Regular" w:hAnsi="Avenir Next Regular"/>
          <w:i w:val="1"/>
          <w:iCs w:val="1"/>
          <w:outline w:val="0"/>
          <w:color w:val="ff2600"/>
          <w:sz w:val="22"/>
          <w:szCs w:val="22"/>
          <w:rtl w:val="0"/>
          <w:lang w:val="en-US"/>
          <w14:textFill>
            <w14:solidFill>
              <w14:srgbClr w14:val="FF2600"/>
            </w14:solidFill>
          </w14:textFill>
        </w:rPr>
        <w:t>There is a progression to note here. God did not TELL (say to) the vegetation to reproduce after its kind. That potential and ability was wired into its nature. But, with the animals, He blesses them and SAYS to be fruitful, multiply, and fill the earth. Now, with mankind, He TELLS them to have dominion. Its a progression, noting the difference between mankind and animals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wants humanity to rule and subdue under His authority. It is good. God has wire the world, and humanity with potential to do more. God makes things good, but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potential for the good Creation to do more and progress further by multiplying and expanding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God gives responsibilities. God gives humanity something to be in charge of, that being the earth and the living creatures on it. God created man to have a good relationship with creation and the living creatures which involved ruling and subduing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having dominion</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involves subduing and even treading as if to have the animals under their feet, which is why the serpent wants to reverse that and Jesus has to come to fix it by putting that serpent back underneath the feet of humanity to tread upon with their feet.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would it mean to rule these things? Would that be a progressive action overtime? Did God give them things to begin ruling over more and more or did they already perfectly and fully rule over these things simply by existing?</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the idea of multiplication refers to increasing and becoming great in the earth which will make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name great because they carry His name as His image bearers. The original call for mankind was to become great and powerful with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name attached to all of that so He is made great in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idea of filling the earth is not just multiplication and filling up the earth to the full, but it can even carry a priestly dimension of devotion or ordination for priests in certain context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29 I</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ve given you plants to 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Why is it important for God to tell humanity what they can 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rPr>
      </w:pPr>
      <w:r>
        <w:rPr>
          <w:rFonts w:ascii="Avenir Next Regular" w:hAnsi="Avenir Next Regular"/>
          <w:b w:val="1"/>
          <w:bCs w:val="1"/>
          <w:sz w:val="22"/>
          <w:szCs w:val="22"/>
          <w:u w:color="000000"/>
          <w:rtl w:val="0"/>
          <w:lang w:val="en-US"/>
        </w:rPr>
        <w:t>Verse 30 I have given every plant for food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God sets up the world so that humanity, and all living creatures have everything they need. God supplies and makes provision for humanity to accomplish their purpose. He handles everything so that man can do what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told them to. He sets us up for success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31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#10 Very Good = Finished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this is the first and only time that God says it is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very good</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because it is finished. Everything good combined comes together to form what is very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 story of creation in Genesis 1 comes to a close with God giving the vegetation to humanity for food. This is part of the blessing and instruction and is important to the progression of the story. It sets up the scene that we discover in Ch.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Day 6 seems to be different from the others because it is VERY good, likely because God is finished, and everything is setup for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This kind of creative power demonstrated in the genesis creation story is something that will be constantly referenced throughout the rest of the Bible and associated with God ALONE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Psalm 104:1-23 the creative power of God</w:t>
      </w: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Colossians 1:15-20 the pre-existent Creator</w:t>
      </w: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Psalm 8:1-9 what is man that you</w:t>
      </w:r>
      <w:r>
        <w:rPr>
          <w:rFonts w:ascii="Avenir Next Regular" w:hAnsi="Avenir Next Regular" w:hint="default"/>
          <w:i w:val="1"/>
          <w:iCs w:val="1"/>
          <w:sz w:val="22"/>
          <w:szCs w:val="22"/>
          <w:u w:color="ff2600"/>
          <w:rtl w:val="0"/>
          <w:lang w:val="en-US"/>
          <w14:textOutline w14:w="12700" w14:cap="flat">
            <w14:noFill/>
            <w14:miter w14:lim="400000"/>
          </w14:textOutline>
        </w:rPr>
        <w:t>’</w:t>
      </w:r>
      <w:r>
        <w:rPr>
          <w:rFonts w:ascii="Avenir Next Regular" w:hAnsi="Avenir Next Regular"/>
          <w:i w:val="1"/>
          <w:iCs w:val="1"/>
          <w:sz w:val="22"/>
          <w:szCs w:val="22"/>
          <w:u w:color="ff2600"/>
          <w:rtl w:val="0"/>
          <w:lang w:val="en-US"/>
          <w14:textOutline w14:w="12700" w14:cap="flat">
            <w14:noFill/>
            <w14:miter w14:lim="400000"/>
          </w14:textOutline>
        </w:rPr>
        <w:t>re mindful of Him</w:t>
      </w: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Romans 1:18-23 the Creator vs creation</w:t>
      </w: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Hebrews 1 the supremacy of Jesus</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chapter, we look at a different perspective of the creation story. Same general story and message, different emphasis and angle. Why does God make Adam and Eve so differently? Why are 4 rivers mentioned? What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the deal with two specific trees being in the midst of the garden? That teaching will be loads of fun, so don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t miss it. In the meantime, follow our reading plan, join us Thursday night for our follow up convo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r>
        <w:rPr>
          <w:rFonts w:ascii="Avenir Next Regular" w:hAnsi="Avenir Next Regular"/>
          <w:i w:val="1"/>
          <w:iCs w:val="1"/>
          <w:sz w:val="22"/>
          <w:szCs w:val="22"/>
          <w:u w:color="000000"/>
          <w:rtl w:val="0"/>
          <w:lang w:val="en-US"/>
          <w14:textOutline w14:w="12700" w14:cap="flat">
            <w14:noFill/>
            <w14:miter w14:lim="400000"/>
          </w14:textOutline>
        </w:rPr>
        <w:t>.</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Application Points</w:t>
      </w:r>
    </w:p>
    <w:p>
      <w:pPr>
        <w:pStyle w:val="Default"/>
        <w:numPr>
          <w:ilvl w:val="0"/>
          <w:numId w:val="4"/>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Let God Define What Is Truly Good </w:t>
      </w:r>
      <w:r>
        <w:rPr>
          <w:rFonts w:ascii="Cambria" w:hAnsi="Cambria" w:hint="default"/>
          <w:sz w:val="22"/>
          <w:szCs w:val="22"/>
          <w:u w:color="000000"/>
          <w:rtl w:val="0"/>
          <w:lang w:val="en-US"/>
        </w:rPr>
        <w:t xml:space="preserve">– </w:t>
      </w:r>
      <w:r>
        <w:rPr>
          <w:rFonts w:ascii="Cambria" w:hAnsi="Cambria"/>
          <w:sz w:val="22"/>
          <w:szCs w:val="22"/>
          <w:u w:color="000000"/>
          <w:rtl w:val="0"/>
          <w:lang w:val="en-US"/>
        </w:rPr>
        <w:t xml:space="preserve">Just as God declared creation </w:t>
      </w:r>
      <w:r>
        <w:rPr>
          <w:rFonts w:ascii="Cambria" w:hAnsi="Cambria" w:hint="default"/>
          <w:sz w:val="22"/>
          <w:szCs w:val="22"/>
          <w:u w:color="000000"/>
          <w:rtl w:val="0"/>
          <w:lang w:val="en-US"/>
        </w:rPr>
        <w:t>“</w:t>
      </w:r>
      <w:r>
        <w:rPr>
          <w:rFonts w:ascii="Cambria" w:hAnsi="Cambria"/>
          <w:sz w:val="22"/>
          <w:szCs w:val="22"/>
          <w:u w:color="000000"/>
          <w:rtl w:val="0"/>
          <w:lang w:val="en-US"/>
        </w:rPr>
        <w:t>good</w:t>
      </w:r>
      <w:r>
        <w:rPr>
          <w:rFonts w:ascii="Cambria" w:hAnsi="Cambria" w:hint="default"/>
          <w:sz w:val="22"/>
          <w:szCs w:val="22"/>
          <w:u w:color="000000"/>
          <w:rtl w:val="0"/>
          <w:lang w:val="en-US"/>
        </w:rPr>
        <w:t xml:space="preserve">” </w:t>
      </w:r>
      <w:r>
        <w:rPr>
          <w:rFonts w:ascii="Cambria" w:hAnsi="Cambria"/>
          <w:sz w:val="22"/>
          <w:szCs w:val="22"/>
          <w:u w:color="000000"/>
          <w:rtl w:val="0"/>
          <w:lang w:val="en-US"/>
        </w:rPr>
        <w:t xml:space="preserve">and </w:t>
      </w:r>
      <w:r>
        <w:rPr>
          <w:rFonts w:ascii="Cambria" w:hAnsi="Cambria" w:hint="default"/>
          <w:sz w:val="22"/>
          <w:szCs w:val="22"/>
          <w:u w:color="000000"/>
          <w:rtl w:val="0"/>
          <w:lang w:val="en-US"/>
        </w:rPr>
        <w:t>“</w:t>
      </w:r>
      <w:r>
        <w:rPr>
          <w:rFonts w:ascii="Cambria" w:hAnsi="Cambria"/>
          <w:sz w:val="22"/>
          <w:szCs w:val="22"/>
          <w:u w:color="000000"/>
          <w:rtl w:val="0"/>
          <w:lang w:val="en-US"/>
        </w:rPr>
        <w:t>very good,</w:t>
      </w:r>
      <w:r>
        <w:rPr>
          <w:rFonts w:ascii="Cambria" w:hAnsi="Cambria" w:hint="default"/>
          <w:sz w:val="22"/>
          <w:szCs w:val="22"/>
          <w:u w:color="000000"/>
          <w:rtl w:val="0"/>
          <w:lang w:val="en-US"/>
        </w:rPr>
        <w:t xml:space="preserve">” </w:t>
      </w:r>
      <w:r>
        <w:rPr>
          <w:rFonts w:ascii="Cambria" w:hAnsi="Cambria"/>
          <w:sz w:val="22"/>
          <w:szCs w:val="22"/>
          <w:u w:color="000000"/>
          <w:rtl w:val="0"/>
          <w:lang w:val="en-US"/>
        </w:rPr>
        <w:t>we must trust His definition of goodness rather than shaping our own based on emotion, culture, or desire.</w:t>
      </w:r>
    </w:p>
    <w:p>
      <w:pPr>
        <w:pStyle w:val="Default"/>
        <w:numPr>
          <w:ilvl w:val="0"/>
          <w:numId w:val="4"/>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Recognize 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Order and Boundaries </w:t>
      </w:r>
      <w:r>
        <w:rPr>
          <w:rFonts w:ascii="Cambria" w:hAnsi="Cambria" w:hint="default"/>
          <w:sz w:val="22"/>
          <w:szCs w:val="22"/>
          <w:u w:color="000000"/>
          <w:rtl w:val="0"/>
          <w:lang w:val="en-US"/>
        </w:rPr>
        <w:t xml:space="preserve">– </w:t>
      </w:r>
      <w:r>
        <w:rPr>
          <w:rFonts w:ascii="Cambria" w:hAnsi="Cambria"/>
          <w:sz w:val="22"/>
          <w:szCs w:val="22"/>
          <w:u w:color="000000"/>
          <w:rtl w:val="0"/>
          <w:lang w:val="en-US"/>
        </w:rPr>
        <w:t>God</w:t>
      </w:r>
      <w:r>
        <w:rPr>
          <w:rFonts w:ascii="Cambria" w:hAnsi="Cambria" w:hint="default"/>
          <w:sz w:val="22"/>
          <w:szCs w:val="22"/>
          <w:u w:color="000000"/>
          <w:rtl w:val="0"/>
          <w:lang w:val="en-US"/>
        </w:rPr>
        <w:t>’</w:t>
      </w:r>
      <w:r>
        <w:rPr>
          <w:rFonts w:ascii="Cambria" w:hAnsi="Cambria"/>
          <w:sz w:val="22"/>
          <w:szCs w:val="22"/>
          <w:u w:color="000000"/>
          <w:rtl w:val="0"/>
          <w:lang w:val="en-US"/>
        </w:rPr>
        <w:t>s creation reflects intentional boundaries, authority, and design. Respecting His order brings peace and flourishing, while rejecting it leads to chaos.</w:t>
      </w:r>
    </w:p>
    <w:p>
      <w:pPr>
        <w:pStyle w:val="Default"/>
        <w:numPr>
          <w:ilvl w:val="0"/>
          <w:numId w:val="4"/>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Live as an Image Bearer, Not an Independent Ruler </w:t>
      </w:r>
      <w:r>
        <w:rPr>
          <w:rFonts w:ascii="Cambria" w:hAnsi="Cambria" w:hint="default"/>
          <w:sz w:val="22"/>
          <w:szCs w:val="22"/>
          <w:u w:color="000000"/>
          <w:rtl w:val="0"/>
          <w:lang w:val="en-US"/>
        </w:rPr>
        <w:t xml:space="preserve">– </w:t>
      </w:r>
      <w:r>
        <w:rPr>
          <w:rFonts w:ascii="Cambria" w:hAnsi="Cambria"/>
          <w:sz w:val="22"/>
          <w:szCs w:val="22"/>
          <w:u w:color="000000"/>
          <w:rtl w:val="0"/>
          <w:lang w:val="en-US"/>
        </w:rPr>
        <w:t>Being made in God</w:t>
      </w:r>
      <w:r>
        <w:rPr>
          <w:rFonts w:ascii="Cambria" w:hAnsi="Cambria" w:hint="default"/>
          <w:sz w:val="22"/>
          <w:szCs w:val="22"/>
          <w:u w:color="000000"/>
          <w:rtl w:val="0"/>
          <w:lang w:val="en-US"/>
        </w:rPr>
        <w:t>’</w:t>
      </w:r>
      <w:r>
        <w:rPr>
          <w:rFonts w:ascii="Cambria" w:hAnsi="Cambria"/>
          <w:sz w:val="22"/>
          <w:szCs w:val="22"/>
          <w:u w:color="000000"/>
          <w:rtl w:val="0"/>
          <w:lang w:val="en-US"/>
        </w:rPr>
        <w:t>s image means representing His rule and character on earth</w:t>
      </w:r>
      <w:r>
        <w:rPr>
          <w:rFonts w:ascii="Cambria" w:hAnsi="Cambria" w:hint="default"/>
          <w:sz w:val="22"/>
          <w:szCs w:val="22"/>
          <w:u w:color="000000"/>
          <w:rtl w:val="0"/>
          <w:lang w:val="en-US"/>
        </w:rPr>
        <w:t>—</w:t>
      </w:r>
      <w:r>
        <w:rPr>
          <w:rFonts w:ascii="Cambria" w:hAnsi="Cambria"/>
          <w:sz w:val="22"/>
          <w:szCs w:val="22"/>
          <w:u w:color="000000"/>
          <w:rtl w:val="0"/>
          <w:lang w:val="en-US"/>
        </w:rPr>
        <w:t>not seizing autonomy apart from Him. Our purpose flows from His authority.</w:t>
      </w:r>
    </w:p>
    <w:p>
      <w:pPr>
        <w:pStyle w:val="Default"/>
        <w:numPr>
          <w:ilvl w:val="0"/>
          <w:numId w:val="4"/>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Multiply What God Has Planted in You </w:t>
      </w:r>
      <w:r>
        <w:rPr>
          <w:rFonts w:ascii="Cambria" w:hAnsi="Cambria" w:hint="default"/>
          <w:sz w:val="22"/>
          <w:szCs w:val="22"/>
          <w:u w:color="000000"/>
          <w:rtl w:val="0"/>
          <w:lang w:val="en-US"/>
        </w:rPr>
        <w:t xml:space="preserve">– </w:t>
      </w:r>
      <w:r>
        <w:rPr>
          <w:rFonts w:ascii="Cambria" w:hAnsi="Cambria"/>
          <w:sz w:val="22"/>
          <w:szCs w:val="22"/>
          <w:u w:color="000000"/>
          <w:rtl w:val="0"/>
          <w:lang w:val="en-US"/>
        </w:rPr>
        <w:t>God wired creation with the ability to reproduce and multiply. Spiritually, He calls us to do the same</w:t>
      </w:r>
      <w:r>
        <w:rPr>
          <w:rFonts w:ascii="Cambria" w:hAnsi="Cambria" w:hint="default"/>
          <w:sz w:val="22"/>
          <w:szCs w:val="22"/>
          <w:u w:color="000000"/>
          <w:rtl w:val="0"/>
          <w:lang w:val="en-US"/>
        </w:rPr>
        <w:t>—</w:t>
      </w:r>
      <w:r>
        <w:rPr>
          <w:rFonts w:ascii="Cambria" w:hAnsi="Cambria"/>
          <w:sz w:val="22"/>
          <w:szCs w:val="22"/>
          <w:u w:color="000000"/>
          <w:rtl w:val="0"/>
          <w:lang w:val="en-US"/>
        </w:rPr>
        <w:t>multiplying faith, love, truth, and discipleship in others.</w:t>
      </w:r>
    </w:p>
    <w:p>
      <w:pPr>
        <w:pStyle w:val="Default"/>
        <w:numPr>
          <w:ilvl w:val="0"/>
          <w:numId w:val="4"/>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Steward Creation and Resources for 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Glory </w:t>
      </w:r>
      <w:r>
        <w:rPr>
          <w:rFonts w:ascii="Cambria" w:hAnsi="Cambria" w:hint="default"/>
          <w:sz w:val="22"/>
          <w:szCs w:val="22"/>
          <w:u w:color="000000"/>
          <w:rtl w:val="0"/>
          <w:lang w:val="en-US"/>
        </w:rPr>
        <w:t xml:space="preserve">– </w:t>
      </w:r>
      <w:r>
        <w:rPr>
          <w:rFonts w:ascii="Cambria" w:hAnsi="Cambria"/>
          <w:sz w:val="22"/>
          <w:szCs w:val="22"/>
          <w:u w:color="000000"/>
          <w:rtl w:val="0"/>
          <w:lang w:val="en-US"/>
        </w:rPr>
        <w:t>God provided everything humanity needed to thrive. We are called to steward the world, our time, and our gifts responsibly, recognizing they all belong to Him.</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Small Group Reflection Questions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Definition of Good: In what areas of life do you find yourself defining </w:t>
      </w:r>
      <w:r>
        <w:rPr>
          <w:rFonts w:ascii="Cambria" w:hAnsi="Cambria" w:hint="default"/>
          <w:sz w:val="22"/>
          <w:szCs w:val="22"/>
          <w:u w:color="000000"/>
          <w:rtl w:val="0"/>
          <w:lang w:val="en-US"/>
        </w:rPr>
        <w:t>“</w:t>
      </w:r>
      <w:r>
        <w:rPr>
          <w:rFonts w:ascii="Cambria" w:hAnsi="Cambria"/>
          <w:sz w:val="22"/>
          <w:szCs w:val="22"/>
          <w:u w:color="000000"/>
          <w:rtl w:val="0"/>
          <w:lang w:val="en-US"/>
        </w:rPr>
        <w:t>good</w:t>
      </w:r>
      <w:r>
        <w:rPr>
          <w:rFonts w:ascii="Cambria" w:hAnsi="Cambria" w:hint="default"/>
          <w:sz w:val="22"/>
          <w:szCs w:val="22"/>
          <w:u w:color="000000"/>
          <w:rtl w:val="0"/>
          <w:lang w:val="en-US"/>
        </w:rPr>
        <w:t xml:space="preserve">” </w:t>
      </w:r>
      <w:r>
        <w:rPr>
          <w:rFonts w:ascii="Cambria" w:hAnsi="Cambria"/>
          <w:sz w:val="22"/>
          <w:szCs w:val="22"/>
          <w:u w:color="000000"/>
          <w:rtl w:val="0"/>
          <w:lang w:val="en-US"/>
        </w:rPr>
        <w:t>differently than God does? How can you begin aligning your perspective with His?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Boundaries and Order: Genesis 1 shows God creating with structure and separation. What </w:t>
      </w:r>
      <w:r>
        <w:rPr>
          <w:rFonts w:ascii="Cambria" w:hAnsi="Cambria" w:hint="default"/>
          <w:sz w:val="22"/>
          <w:szCs w:val="22"/>
          <w:u w:color="000000"/>
          <w:rtl w:val="0"/>
          <w:lang w:val="en-US"/>
        </w:rPr>
        <w:t>“</w:t>
      </w:r>
      <w:r>
        <w:rPr>
          <w:rFonts w:ascii="Cambria" w:hAnsi="Cambria"/>
          <w:sz w:val="22"/>
          <w:szCs w:val="22"/>
          <w:u w:color="000000"/>
          <w:rtl w:val="0"/>
          <w:lang w:val="en-US"/>
        </w:rPr>
        <w:t>boundaries</w:t>
      </w:r>
      <w:r>
        <w:rPr>
          <w:rFonts w:ascii="Cambria" w:hAnsi="Cambria" w:hint="default"/>
          <w:sz w:val="22"/>
          <w:szCs w:val="22"/>
          <w:u w:color="000000"/>
          <w:rtl w:val="0"/>
          <w:lang w:val="en-US"/>
        </w:rPr>
        <w:t xml:space="preserve">” </w:t>
      </w:r>
      <w:r>
        <w:rPr>
          <w:rFonts w:ascii="Cambria" w:hAnsi="Cambria"/>
          <w:sz w:val="22"/>
          <w:szCs w:val="22"/>
          <w:u w:color="000000"/>
          <w:rtl w:val="0"/>
          <w:lang w:val="en-US"/>
        </w:rPr>
        <w:t>has God set for your life that protect you rather than restrict you?</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Image Bearing: What does it practically look like for you to represent God</w:t>
      </w:r>
      <w:r>
        <w:rPr>
          <w:rFonts w:ascii="Cambria" w:hAnsi="Cambria" w:hint="default"/>
          <w:sz w:val="22"/>
          <w:szCs w:val="22"/>
          <w:u w:color="000000"/>
          <w:rtl w:val="0"/>
          <w:lang w:val="en-US"/>
        </w:rPr>
        <w:t>’</w:t>
      </w:r>
      <w:r>
        <w:rPr>
          <w:rFonts w:ascii="Cambria" w:hAnsi="Cambria"/>
          <w:sz w:val="22"/>
          <w:szCs w:val="22"/>
          <w:u w:color="000000"/>
          <w:rtl w:val="0"/>
          <w:lang w:val="en-US"/>
        </w:rPr>
        <w:t>s image in your workplace, family, or community? How do you reflect His character in daily life?</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Multiplication and Fruitfulness: God blessed creation to </w:t>
      </w:r>
      <w:r>
        <w:rPr>
          <w:rFonts w:ascii="Cambria" w:hAnsi="Cambria" w:hint="default"/>
          <w:sz w:val="22"/>
          <w:szCs w:val="22"/>
          <w:u w:color="000000"/>
          <w:rtl w:val="0"/>
          <w:lang w:val="en-US"/>
        </w:rPr>
        <w:t>“</w:t>
      </w:r>
      <w:r>
        <w:rPr>
          <w:rFonts w:ascii="Cambria" w:hAnsi="Cambria"/>
          <w:sz w:val="22"/>
          <w:szCs w:val="22"/>
          <w:u w:color="000000"/>
          <w:rtl w:val="0"/>
          <w:lang w:val="en-US"/>
        </w:rPr>
        <w:t>be fruitful and multiply.</w:t>
      </w:r>
      <w:r>
        <w:rPr>
          <w:rFonts w:ascii="Cambria" w:hAnsi="Cambria" w:hint="default"/>
          <w:sz w:val="22"/>
          <w:szCs w:val="22"/>
          <w:u w:color="000000"/>
          <w:rtl w:val="0"/>
          <w:lang w:val="en-US"/>
        </w:rPr>
        <w:t xml:space="preserve">” </w:t>
      </w:r>
      <w:r>
        <w:rPr>
          <w:rFonts w:ascii="Cambria" w:hAnsi="Cambria"/>
          <w:sz w:val="22"/>
          <w:szCs w:val="22"/>
          <w:u w:color="000000"/>
          <w:rtl w:val="0"/>
          <w:lang w:val="en-US"/>
        </w:rPr>
        <w:t>What might that look like spiritually for you</w:t>
      </w:r>
      <w:r>
        <w:rPr>
          <w:rFonts w:ascii="Cambria" w:hAnsi="Cambria" w:hint="default"/>
          <w:sz w:val="22"/>
          <w:szCs w:val="22"/>
          <w:u w:color="000000"/>
          <w:rtl w:val="0"/>
          <w:lang w:val="en-US"/>
        </w:rPr>
        <w:t>—</w:t>
      </w:r>
      <w:r>
        <w:rPr>
          <w:rFonts w:ascii="Cambria" w:hAnsi="Cambria"/>
          <w:sz w:val="22"/>
          <w:szCs w:val="22"/>
          <w:u w:color="000000"/>
          <w:rtl w:val="0"/>
          <w:lang w:val="en-US"/>
        </w:rPr>
        <w:t>what has God planted in your life that He</w:t>
      </w:r>
      <w:r>
        <w:rPr>
          <w:rFonts w:ascii="Cambria" w:hAnsi="Cambria" w:hint="default"/>
          <w:sz w:val="22"/>
          <w:szCs w:val="22"/>
          <w:u w:color="000000"/>
          <w:rtl w:val="0"/>
          <w:lang w:val="en-US"/>
        </w:rPr>
        <w:t>’</w:t>
      </w:r>
      <w:r>
        <w:rPr>
          <w:rFonts w:ascii="Cambria" w:hAnsi="Cambria"/>
          <w:sz w:val="22"/>
          <w:szCs w:val="22"/>
          <w:u w:color="000000"/>
          <w:rtl w:val="0"/>
          <w:lang w:val="en-US"/>
        </w:rPr>
        <w:t>s asking you to reproduce in others?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Stewardship and Provision: God provided everything humanity needed before giving them responsibility. How does this truth challenge your view of God</w:t>
      </w:r>
      <w:r>
        <w:rPr>
          <w:rFonts w:ascii="Cambria" w:hAnsi="Cambria" w:hint="default"/>
          <w:sz w:val="22"/>
          <w:szCs w:val="22"/>
          <w:u w:color="000000"/>
          <w:rtl w:val="0"/>
          <w:lang w:val="en-US"/>
        </w:rPr>
        <w:t>’</w:t>
      </w:r>
      <w:r>
        <w:rPr>
          <w:rFonts w:ascii="Cambria" w:hAnsi="Cambria"/>
          <w:sz w:val="22"/>
          <w:szCs w:val="22"/>
          <w:u w:color="000000"/>
          <w:rtl w:val="0"/>
          <w:lang w:val="en-US"/>
        </w:rPr>
        <w:t>s provision and your role as a steward?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Imported Style 1"/>
  </w:abstractNum>
  <w:abstractNum w:abstractNumId="2">
    <w:multiLevelType w:val="hybridMultilevel"/>
    <w:styleLink w:val="Imported Style 1"/>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Imported Style 2"/>
  </w:abstractNum>
  <w:abstractNum w:abstractNumId="4">
    <w:multiLevelType w:val="hybridMultilevel"/>
    <w:styleLink w:val="Imported Style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3"/>
      </w:numPr>
    </w:pPr>
  </w:style>
  <w:style w:type="numbering" w:styleId="Imported Style 2">
    <w:name w:val="Imported Style 2"/>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