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hAnsi="Avenir Next Regular"/>
          <w:outline w:val="0"/>
          <w:color w:val="ff2600"/>
          <w:sz w:val="24"/>
          <w:szCs w:val="24"/>
          <w:u w:color="ff2600"/>
          <w14:textFill>
            <w14:solidFill>
              <w14:srgbClr w14:val="FF2600"/>
            </w14:solidFill>
          </w14:textFill>
        </w:rPr>
      </w:pPr>
    </w:p>
    <w:p>
      <w:pPr>
        <w:pStyle w:val="Body A"/>
        <w:jc w:val="center"/>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Kingdom Part 2: The Mustard Seed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We know there</w:t>
      </w:r>
      <w:r>
        <w:rPr>
          <w:rFonts w:ascii="Avenir Next Regular" w:hAnsi="Avenir Next Regular" w:hint="default"/>
          <w:sz w:val="24"/>
          <w:szCs w:val="24"/>
          <w:rtl w:val="0"/>
          <w:lang w:val="en-US"/>
        </w:rPr>
        <w:t>’</w:t>
      </w:r>
      <w:r>
        <w:rPr>
          <w:rFonts w:ascii="Avenir Next Regular" w:hAnsi="Avenir Next Regular"/>
          <w:sz w:val="24"/>
          <w:szCs w:val="24"/>
          <w:rtl w:val="0"/>
          <w:lang w:val="en-US"/>
        </w:rPr>
        <w:t>s a cosmic rebel kingdom that involves the human kingdoms of this world. And, we know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heavenly kingdom will takeover. But, what does this look like? What should we expect to see? How does the cosmic kingdom of darkness get replaced with the eternal kingdom of God? There are some things you need to know about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sovereign takeover in order to be prepared for what</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coming.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 xml:space="preserve">There is an enemy Kingdom that is at war with our God and His Kingdom. If we want to function as citizens of this higher kingdom, and understand the ways of the King, it requires us to understand how the kingdoms of this world and the kingdom of darkness fit into this whole picture.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 Being Answered:</w:t>
      </w:r>
      <w:r>
        <w:rPr>
          <w:rFonts w:ascii="Avenir Next Regular" w:hAnsi="Avenir Next Regular"/>
          <w:sz w:val="24"/>
          <w:szCs w:val="24"/>
          <w:rtl w:val="0"/>
          <w:lang w:val="en-US"/>
        </w:rPr>
        <w:t xml:space="preserve"> So, what</w:t>
      </w:r>
      <w:r>
        <w:rPr>
          <w:rFonts w:ascii="Avenir Next Regular" w:hAnsi="Avenir Next Regular" w:hint="default"/>
          <w:sz w:val="24"/>
          <w:szCs w:val="24"/>
          <w:rtl w:val="0"/>
          <w:lang w:val="en-US"/>
        </w:rPr>
        <w:t>’</w:t>
      </w:r>
      <w:r>
        <w:rPr>
          <w:rFonts w:ascii="Avenir Next Regular" w:hAnsi="Avenir Next Regular"/>
          <w:sz w:val="24"/>
          <w:szCs w:val="24"/>
          <w:rtl w:val="0"/>
          <w:lang w:val="en-US"/>
        </w:rPr>
        <w:t>s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plan? How does the Kingdom of darkness get replaced with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Kingdom here on earth?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ff2600"/>
          <w:sz w:val="24"/>
          <w:szCs w:val="24"/>
          <w:u w:val="single" w:color="ff2600"/>
          <w14:textFill>
            <w14:solidFill>
              <w14:srgbClr w14:val="FF2600"/>
            </w14:solidFill>
          </w14:textFill>
        </w:rPr>
      </w:pPr>
      <w:r>
        <w:rPr>
          <w:rFonts w:ascii="Avenir Next Regular" w:hAnsi="Avenir Next Regular"/>
          <w:outline w:val="0"/>
          <w:color w:val="ff2600"/>
          <w:sz w:val="24"/>
          <w:szCs w:val="24"/>
          <w:u w:val="single" w:color="ff2600"/>
          <w:rtl w:val="0"/>
          <w:lang w:val="en-US"/>
          <w14:textFill>
            <w14:solidFill>
              <w14:srgbClr w14:val="FF2600"/>
            </w14:solidFill>
          </w14:textFill>
        </w:rPr>
        <w:t>Every human kingdom has an expiration date and the clock is ticking.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sz w:val="24"/>
          <w:szCs w:val="24"/>
        </w:rPr>
      </w:pPr>
      <w:r>
        <w:rPr>
          <w:rFonts w:ascii="Avenir Next Regular" w:hAnsi="Avenir Next Regular"/>
          <w:b w:val="1"/>
          <w:bCs w:val="1"/>
          <w:i w:val="1"/>
          <w:iCs w:val="1"/>
          <w:sz w:val="24"/>
          <w:szCs w:val="24"/>
          <w:rtl w:val="0"/>
          <w:lang w:val="en-US"/>
        </w:rPr>
        <w:t>Kingdom in Greek:</w:t>
      </w:r>
      <w:r>
        <w:rPr>
          <w:rFonts w:ascii="Avenir Next Regular" w:hAnsi="Avenir Next Regular"/>
          <w:i w:val="1"/>
          <w:iCs w:val="1"/>
          <w:sz w:val="24"/>
          <w:szCs w:val="24"/>
          <w:rtl w:val="0"/>
          <w:lang w:val="en-US"/>
        </w:rPr>
        <w:t xml:space="preserve"> dominion</w:t>
      </w:r>
      <w:r>
        <w:rPr>
          <w:rFonts w:ascii="Avenir Next Regular" w:hAnsi="Avenir Next Regular"/>
          <w:i w:val="1"/>
          <w:iCs w:val="1"/>
          <w:sz w:val="24"/>
          <w:szCs w:val="24"/>
          <w:rtl w:val="0"/>
        </w:rPr>
        <w:t>,</w:t>
      </w:r>
      <w:r>
        <w:rPr>
          <w:rFonts w:ascii="Avenir Next Regular" w:hAnsi="Avenir Next Regular"/>
          <w:i w:val="1"/>
          <w:iCs w:val="1"/>
          <w:sz w:val="24"/>
          <w:szCs w:val="24"/>
          <w:rtl w:val="0"/>
          <w:lang w:val="en-US"/>
        </w:rPr>
        <w:t xml:space="preserve"> reign, sovereignty, royal power</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Government | Political Structure| Hierarchy</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Territory | Domain of Rulership</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A King With Power and Authority</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Citizens and Servants of The King</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Influence, A Degree of Glory and Renown | Reputation</w:t>
      </w: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God Is Sovereign Over All Kingdoms [Both Spiritual and Physical]</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 47:8 - God reigns over the nations; God sits on his holy throne.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40:15-17 - Behold, the nations are like a drop from a bucket, and are accounted as the dust on the scales; behold, he takes up the coastlands like fine dust. Lebanon would not suffice for fuel, nor are its beasts enough for a burnt offering. All the nations are as nothing before him, they are accounted by him as less than nothing and emptiness.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2 Kings 19:15 - And Hezekiah prayed before the LORD and said: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O LORD, the God of Israel, enthroned above the cherubim, you are the God, you alone, of all the kingdoms of the earth; you have made heaven and earth.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2 Chronicles 20:6 - and said,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O LORD, God of our fathers, are you not God in heaven? You rule over all the kingdoms of the nations. In your hand are power and might, so that none is able to withstand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Daniel 4:17 - The sentence is by the decree of the watchers, the decision by the word of the holy ones, to the end that the living may know that the Most High rules the kingdom of men and gives it to whom he will and sets over it the lowliest of men.</w:t>
      </w:r>
      <w:r>
        <w:rPr>
          <w:rFonts w:ascii="Arial Unicode MS" w:hAnsi="Arial Unicode MS" w:hint="default"/>
          <w:outline w:val="0"/>
          <w:color w:val="ff40ff"/>
          <w:sz w:val="24"/>
          <w:szCs w:val="24"/>
          <w:u w:color="ff40ff"/>
          <w:rtl w:val="1"/>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Daniel 4:25 - that you shall be driven from among men, and your dwelling shall be with the beasts of the field. You shall be made to eat grass like an ox, and you shall be wet with the dew of heaven, and seven periods of time shall pass over you, till you know that the Most High rules the kingdom of men and gives it to whom he will.</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Daniel 4:31-32 - While the words were still in the king's mouth, there fell a voice from heaven,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O King Nebuchadnezzar, to you it is spoken: The kingdom has departed from you, and you shall be driven from among men, and your dwelling shall be with the beasts of the field. And you shall be made to eat grass like an ox, and seven periods of time shall pass over you, until you know that the Most High rules the kingdom of men and gives it to whom he will.</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God Takes Entire Kingdoms From Rulers And Gives It To Whom He Desires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Samuel 15:28 - And Samuel said to him,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The LORD has torn the kingdom of Israel from you this day and has given it to a neighbor of yours, who is better than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it-IT"/>
          <w14:textFill>
            <w14:solidFill>
              <w14:srgbClr w14:val="FF40FF"/>
            </w14:solidFill>
          </w14:textFill>
        </w:rPr>
        <w:t xml:space="preserve">1 Samuel 13:13-14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Samuel said to Saul,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You have done foolishly. You have not kept the command of the LORD your God, with which he commanded you. For then the LORD would have established your kingdom over Israel forever. But now your kingdom shall not continue. The LORD has sought out a man after his own heart, and the LORD has commanded him to be prince over his people, because you have not kept what the LORD commanded you.</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1 Samuel 28:17 - The LORD has done to you as he spoke by me, for the LORD has torn the kingdom out of your hand and given it to your neighbor, David.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Daniel 5:26-31 - This is the interpretation of the matter: MENE, God has numbered the days of your kingdom and brought it to an end; TEKEL, you have been weighed in the balances and found wanting; PERES, your kingdom is divided and given to the Medes and Persians.</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Nehemiah 9:22 - And you gave them kingdoms and peoples and allotted to them every corner. So they took possession of the land of Sihon king of Heshbon and the land of Og king of Bashan.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Ezra 1:2 - Thus says Cyrus king of Persia: The LORD, the God of heaven, has given me all the kingdoms of the earth, and he has charged me to build him a house at Jerusalem, which is in Judah.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God NEVER Takes The Kingdom From The House of David Entirely (Always a Remnant)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Kings 11:11-13, 34-35 (a remnant kingdom, not totally taken away but eventually its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completely taken away from Israel AND Judah and handed over to Jesus)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This Repeating Story Will End With The Final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Daniel 2:37-44 - This vicious cycle of kingdoms rising and falling will be ended by Christ</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Kingdoms Will Come to God In Surrender As Servants or In Terror As Enemies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Psalms 68:32 - O kingdoms of the earth, sing to God; sing praises to the Lord, Selah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Psalms 102:22 - when peoples gather together, and kingdoms, to worship the LORD.</w:t>
      </w:r>
    </w:p>
    <w:p>
      <w:pPr>
        <w:pStyle w:val="Body A"/>
        <w:rPr>
          <w:rFonts w:ascii="Avenir Next Regular" w:cs="Avenir Next Regular" w:hAnsi="Avenir Next Regular" w:eastAsia="Avenir Next Regular"/>
          <w:b w:val="1"/>
          <w:bCs w:val="1"/>
          <w:i w:val="1"/>
          <w:iCs w:val="1"/>
          <w:outline w:val="0"/>
          <w:color w:val="ff40ff"/>
          <w:sz w:val="24"/>
          <w:szCs w:val="24"/>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60:1-3 - Arise, shine, for your light has come,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the glory of the LORD has risen upon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behold, darkness shall cover the earth,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thick darkness the peoples;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but the LORD will arise upon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his glory will be seen upon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nations shall come to your light,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kings to the brightness of your rising.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37:20 - So now, O LORD our God, save us from his hand, that all the kingdoms of the earth may know that you alone are the LORD.</w:t>
      </w:r>
      <w:r>
        <w:rPr>
          <w:rFonts w:ascii="Avenir Next Regular" w:hAnsi="Avenir Next Regular" w:hint="default"/>
          <w:i w:val="1"/>
          <w:iCs w:val="1"/>
          <w:outline w:val="0"/>
          <w:color w:val="ff40ff"/>
          <w:sz w:val="24"/>
          <w:szCs w:val="24"/>
          <w:u w:color="ff40ff"/>
          <w:rtl w:val="0"/>
          <w14:textFill>
            <w14:solidFill>
              <w14:srgbClr w14:val="FF40FF"/>
            </w14:solidFill>
          </w14:textFill>
        </w:rPr>
        <w:t xml:space="preserve">”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 22:27-28 - All the ends of the earth shall remember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turn to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all the families of the nations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shall worship before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kingship belongs to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he rules over the nations.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 102:15 - Nations will fear the name of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all the kings of the earth will fear your glory.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Isaiah 2:1-5 - It shall come to pass in the latter days that the mountain of the house of the LORD shall be established as the highest of the mountains, and shall be lifted up above the hills; and all the nations shall flow to it, and many peoples shall come, and say: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Come, let us go up to the mountain of the LORD, to the house of the God of Jacob, that he may teach us his ways and that we may walk in his paths.</w:t>
      </w:r>
      <w:r>
        <w:rPr>
          <w:rFonts w:ascii="Avenir Next Regular" w:hAnsi="Avenir Next Regular" w:hint="default"/>
          <w:i w:val="1"/>
          <w:iCs w:val="1"/>
          <w:outline w:val="0"/>
          <w:color w:val="ff40ff"/>
          <w:sz w:val="24"/>
          <w:szCs w:val="24"/>
          <w:u w:color="ff40ff"/>
          <w:rtl w:val="0"/>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For out of Zion shall go forth the law, and the word of the LORD from Jerusalem. He shall judge between the nations, and shall decide disputes for many peoples; and they shall beat their swords into plowshares, and their spears into pruning hooks; nation shall not lift up sword against nation, neither shall they learn war anymore. O house of Jacob, come, let us walk in the light of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Psalm 2 -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How The Kingdoms of This World Are Assimilated Into God</w:t>
      </w:r>
      <w:r>
        <w:rPr>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s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14:textFill>
            <w14:solidFill>
              <w14:srgbClr w14:val="FF40FF"/>
            </w14:solidFill>
          </w14:textFill>
        </w:rPr>
        <w:t xml:space="preserve">Zephaniah 3:8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Therefore wait for me,</w:t>
      </w:r>
      <w:r>
        <w:rPr>
          <w:rFonts w:ascii="Avenir Next Regular" w:hAnsi="Avenir Next Regular" w:hint="default"/>
          <w:i w:val="1"/>
          <w:iCs w:val="1"/>
          <w:outline w:val="0"/>
          <w:color w:val="ff40ff"/>
          <w:sz w:val="24"/>
          <w:szCs w:val="24"/>
          <w:u w:color="ff40ff"/>
          <w:rtl w:val="0"/>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declares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for the day when I rise up to seize the prey.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my decision is to gather nations,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to assemble kingdoms,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to pour out upon them my indignation,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all my burning anger;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in the fire of my jealousy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all the earth shall be consumed.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60:12 - For the nation and kingdom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that will not serve you shall perish;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those nations shall be utterly laid waste.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Revelation 21:22-25 - And I saw no temple in the city, for its temple is the Lord God the Almighty and the Lamb. And the city has no need of sun or moon to shine on it, for the glory of God gives it light, and its lamp is the Lamb. By its light will the nations walk, and the kings of the earth will bring their glory into it, and its gates will never be shut by day</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and there will be no night there.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Luke 13:18 - He said therefore,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What is the kingdom of God like? And to what shall I compare it?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Mathew 28:18 - And Jesus came and said to them,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All authority in heaven and on earth has been given to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1 Corinthians 15:24 - Then comes the end, when he delivers the kingdom to God the Father after destroying every rule and every authority and power.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Matthew 13:41-43 - The Son of Man will send his angels, and they will gather out of his kingdom all causes of sin and all law-breakers, and throw them into the fiery furnace. In that place there will be weeping and gnashing of teeth. Then the righteous will shine like the sun in the kingdom of their Father. He who has ears, let him hear.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Revelation 11:15 - Then the seventh angel blew his trumpet, and there were loud voices in heaven, saying,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 kingdom of the world has become the kingdom of our Lord and of his Christ, and he shall reign forever and ever.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Daniel 7:27 - And the kingdom and the dominion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the greatness of the kingdoms under the whole heaven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shall be given to the people of the saints of the Most High;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his kingdom shall be an everlasting kingdom,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all dominions shall serve and obey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Daniel 7:13-14 - I saw in the night visions,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behold, with the clouds of heaven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there came one like a son of man,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he came to the Ancient of Days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was presented before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to him was given dominion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glory and a kingdom,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that all peoples, nations, and languages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should serve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his dominion is an everlasting dominion,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which shall not pass away,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his kingdom one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that shall not be destroyed.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Psalm 82 -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2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Mustard Seed Kingdom</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God</w:t>
      </w:r>
      <w:r>
        <w:rPr>
          <w:rFonts w:cs="Arial Unicode MS" w:eastAsia="Arial Unicode MS" w:hint="default"/>
          <w:rtl w:val="1"/>
        </w:rPr>
        <w:t>’</w:t>
      </w:r>
      <w:r>
        <w:rPr>
          <w:rFonts w:cs="Arial Unicode MS" w:eastAsia="Arial Unicode MS"/>
          <w:rtl w:val="0"/>
          <w:lang w:val="en-US"/>
        </w:rPr>
        <w:t>s sovereignty over human kingdoms mean for the way we view rulers and nations? (Dan. 4:17)</w:t>
      </w:r>
    </w:p>
    <w:p>
      <w:pPr>
        <w:pStyle w:val="Body"/>
      </w:pPr>
      <w:r>
        <w:rPr>
          <w:rFonts w:cs="Arial Unicode MS" w:eastAsia="Arial Unicode MS"/>
          <w:rtl w:val="0"/>
          <w:lang w:val="en-US"/>
        </w:rPr>
        <w:t>2. How does the rise and fall of kingdoms prepare us for God</w:t>
      </w:r>
      <w:r>
        <w:rPr>
          <w:rFonts w:cs="Arial Unicode MS" w:eastAsia="Arial Unicode MS" w:hint="default"/>
          <w:rtl w:val="1"/>
        </w:rPr>
        <w:t>’</w:t>
      </w:r>
      <w:r>
        <w:rPr>
          <w:rFonts w:cs="Arial Unicode MS" w:eastAsia="Arial Unicode MS"/>
          <w:rtl w:val="0"/>
        </w:rPr>
        <w:t>s final kingdom? (Dan. 2:37-44)</w:t>
      </w:r>
    </w:p>
    <w:p>
      <w:pPr>
        <w:pStyle w:val="Body"/>
      </w:pPr>
      <w:r>
        <w:rPr>
          <w:rFonts w:cs="Arial Unicode MS" w:eastAsia="Arial Unicode MS"/>
          <w:rtl w:val="0"/>
          <w:lang w:val="en-US"/>
        </w:rPr>
        <w:t>3. Why do some kingdoms come to God in surrender while others meet His rule in judgment?</w:t>
      </w:r>
    </w:p>
    <w:p>
      <w:pPr>
        <w:pStyle w:val="Body"/>
      </w:pPr>
      <w:r>
        <w:rPr>
          <w:rFonts w:cs="Arial Unicode MS" w:eastAsia="Arial Unicode MS"/>
          <w:rtl w:val="0"/>
          <w:lang w:val="en-US"/>
        </w:rPr>
        <w:t>4. How does the mustard-seed picture help us understand the kingdom</w:t>
      </w:r>
      <w:r>
        <w:rPr>
          <w:rFonts w:cs="Arial Unicode MS" w:eastAsia="Arial Unicode MS" w:hint="default"/>
          <w:rtl w:val="1"/>
        </w:rPr>
        <w:t>’</w:t>
      </w:r>
      <w:r>
        <w:rPr>
          <w:rFonts w:cs="Arial Unicode MS" w:eastAsia="Arial Unicode MS"/>
          <w:rtl w:val="0"/>
          <w:lang w:val="en-US"/>
        </w:rPr>
        <w:t>s seemingly small beginning and great future?</w:t>
      </w:r>
    </w:p>
    <w:p>
      <w:pPr>
        <w:pStyle w:val="Body"/>
      </w:pPr>
      <w:r>
        <w:rPr>
          <w:rFonts w:cs="Arial Unicode MS" w:eastAsia="Arial Unicode MS"/>
          <w:rtl w:val="0"/>
          <w:lang w:val="en-US"/>
        </w:rPr>
        <w:t>5. How do Daniel 7, Revelation 11, and 1 Corinthians 15 describe the final triumph of Christ</w:t>
      </w:r>
      <w:r>
        <w:rPr>
          <w:rFonts w:cs="Arial Unicode MS" w:eastAsia="Arial Unicode MS" w:hint="default"/>
          <w:rtl w:val="1"/>
        </w:rPr>
        <w:t>’</w:t>
      </w:r>
      <w:r>
        <w:rPr>
          <w:rFonts w:cs="Arial Unicode MS" w:eastAsia="Arial Unicode MS"/>
          <w:rtl w:val="0"/>
        </w:rPr>
        <w:t>s kingdom?</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live as though earthly kingdoms are permanent?</w:t>
      </w:r>
    </w:p>
    <w:p>
      <w:pPr>
        <w:pStyle w:val="Body"/>
      </w:pPr>
      <w:r>
        <w:rPr>
          <w:rFonts w:cs="Arial Unicode MS" w:eastAsia="Arial Unicode MS"/>
          <w:rtl w:val="0"/>
          <w:lang w:val="en-US"/>
        </w:rPr>
        <w:t>2. Where do I place too much hope or fear in human rulers or nations?</w:t>
      </w:r>
    </w:p>
    <w:p>
      <w:pPr>
        <w:pStyle w:val="Body"/>
      </w:pPr>
      <w:r>
        <w:rPr>
          <w:rFonts w:cs="Arial Unicode MS" w:eastAsia="Arial Unicode MS"/>
          <w:rtl w:val="0"/>
          <w:lang w:val="en-US"/>
        </w:rPr>
        <w:t>3. Am I submitting every area of life to Christ</w:t>
      </w:r>
      <w:r>
        <w:rPr>
          <w:rFonts w:cs="Arial Unicode MS" w:eastAsia="Arial Unicode MS" w:hint="default"/>
          <w:rtl w:val="1"/>
        </w:rPr>
        <w:t>’</w:t>
      </w:r>
      <w:r>
        <w:rPr>
          <w:rFonts w:cs="Arial Unicode MS" w:eastAsia="Arial Unicode MS"/>
          <w:rtl w:val="0"/>
          <w:lang w:val="en-US"/>
        </w:rPr>
        <w:t>s reign now?</w:t>
      </w:r>
    </w:p>
    <w:p>
      <w:pPr>
        <w:pStyle w:val="Body"/>
      </w:pPr>
      <w:r>
        <w:rPr>
          <w:rFonts w:cs="Arial Unicode MS" w:eastAsia="Arial Unicode MS"/>
          <w:rtl w:val="0"/>
          <w:lang w:val="en-US"/>
        </w:rPr>
        <w:t>4. Does the quiet growth of God</w:t>
      </w:r>
      <w:r>
        <w:rPr>
          <w:rFonts w:cs="Arial Unicode MS" w:eastAsia="Arial Unicode MS" w:hint="default"/>
          <w:rtl w:val="1"/>
        </w:rPr>
        <w:t>’</w:t>
      </w:r>
      <w:r>
        <w:rPr>
          <w:rFonts w:cs="Arial Unicode MS" w:eastAsia="Arial Unicode MS"/>
          <w:rtl w:val="0"/>
          <w:lang w:val="en-US"/>
        </w:rPr>
        <w:t>s kingdom encourage me when progress seems small?</w:t>
      </w:r>
    </w:p>
    <w:p>
      <w:pPr>
        <w:pStyle w:val="Body"/>
      </w:pPr>
      <w:r>
        <w:rPr>
          <w:rFonts w:cs="Arial Unicode MS" w:eastAsia="Arial Unicode MS"/>
          <w:rtl w:val="0"/>
          <w:lang w:val="en-US"/>
        </w:rPr>
        <w:t>5. What would willing surrender to the King look like today?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Treat God</w:t>
      </w:r>
      <w:r>
        <w:rPr>
          <w:rFonts w:cs="Arial Unicode MS" w:eastAsia="Arial Unicode MS" w:hint="default"/>
          <w:b w:val="1"/>
          <w:bCs w:val="1"/>
          <w:rtl w:val="1"/>
        </w:rPr>
        <w:t>’</w:t>
      </w:r>
      <w:r>
        <w:rPr>
          <w:rFonts w:cs="Arial Unicode MS" w:eastAsia="Arial Unicode MS"/>
          <w:b w:val="1"/>
          <w:bCs w:val="1"/>
          <w:rtl w:val="0"/>
          <w:lang w:val="en-US"/>
        </w:rPr>
        <w:t xml:space="preserve">s sovereignty as the fixed reality behind history. </w:t>
      </w:r>
      <w:r>
        <w:rPr>
          <w:rFonts w:cs="Arial Unicode MS" w:eastAsia="Arial Unicode MS"/>
          <w:rtl w:val="0"/>
          <w:lang w:val="it-IT"/>
        </w:rPr>
        <w:t>Daniel 4:17</w:t>
      </w:r>
    </w:p>
    <w:p>
      <w:pPr>
        <w:pStyle w:val="Body"/>
      </w:pPr>
      <w:r>
        <w:rPr>
          <w:rFonts w:cs="Arial Unicode MS" w:eastAsia="Arial Unicode MS"/>
          <w:b w:val="1"/>
          <w:bCs w:val="1"/>
          <w:rtl w:val="0"/>
          <w:lang w:val="en-US"/>
        </w:rPr>
        <w:t xml:space="preserve">2. Do not build ultimate hope on temporary kingdoms. </w:t>
      </w:r>
      <w:r>
        <w:rPr>
          <w:rFonts w:cs="Arial Unicode MS" w:eastAsia="Arial Unicode MS"/>
          <w:rtl w:val="0"/>
          <w:lang w:val="it-IT"/>
        </w:rPr>
        <w:t>Daniel 2:44</w:t>
      </w:r>
    </w:p>
    <w:p>
      <w:pPr>
        <w:pStyle w:val="Body"/>
      </w:pPr>
      <w:r>
        <w:rPr>
          <w:rFonts w:cs="Arial Unicode MS" w:eastAsia="Arial Unicode MS"/>
          <w:b w:val="1"/>
          <w:bCs w:val="1"/>
          <w:rtl w:val="0"/>
          <w:lang w:val="en-US"/>
        </w:rPr>
        <w:t xml:space="preserve">3. Walk in the light of the Lord. </w:t>
      </w:r>
      <w:r>
        <w:rPr>
          <w:rFonts w:cs="Arial Unicode MS" w:eastAsia="Arial Unicode MS"/>
          <w:rtl w:val="0"/>
          <w:lang w:val="en-US"/>
        </w:rPr>
        <w:t>Isaiah 2:2-5</w:t>
      </w:r>
    </w:p>
    <w:p>
      <w:pPr>
        <w:pStyle w:val="Body"/>
      </w:pPr>
      <w:r>
        <w:rPr>
          <w:rFonts w:cs="Arial Unicode MS" w:eastAsia="Arial Unicode MS"/>
          <w:b w:val="1"/>
          <w:bCs w:val="1"/>
          <w:rtl w:val="0"/>
          <w:lang w:val="en-US"/>
        </w:rPr>
        <w:t>4. Submit gladly to Jesus</w:t>
      </w:r>
      <w:r>
        <w:rPr>
          <w:rFonts w:cs="Arial Unicode MS" w:eastAsia="Arial Unicode MS" w:hint="default"/>
          <w:b w:val="1"/>
          <w:bCs w:val="1"/>
          <w:rtl w:val="1"/>
        </w:rPr>
        <w:t xml:space="preserve">’ </w:t>
      </w:r>
      <w:r>
        <w:rPr>
          <w:rFonts w:cs="Arial Unicode MS" w:eastAsia="Arial Unicode MS"/>
          <w:b w:val="1"/>
          <w:bCs w:val="1"/>
          <w:rtl w:val="0"/>
          <w:lang w:val="en-US"/>
        </w:rPr>
        <w:t xml:space="preserve">authority. </w:t>
      </w:r>
      <w:r>
        <w:rPr>
          <w:rFonts w:cs="Arial Unicode MS" w:eastAsia="Arial Unicode MS"/>
          <w:rtl w:val="0"/>
          <w:lang w:val="en-US"/>
        </w:rPr>
        <w:t>Matthew 28:18</w:t>
      </w:r>
    </w:p>
    <w:p>
      <w:pPr>
        <w:pStyle w:val="Body"/>
      </w:pPr>
      <w:r>
        <w:rPr>
          <w:rFonts w:cs="Arial Unicode MS" w:eastAsia="Arial Unicode MS"/>
          <w:b w:val="1"/>
          <w:bCs w:val="1"/>
          <w:rtl w:val="0"/>
          <w:lang w:val="en-US"/>
        </w:rPr>
        <w:t xml:space="preserve">5. Live toward the final defeat of rival rule and authority. </w:t>
      </w:r>
      <w:r>
        <w:rPr>
          <w:rFonts w:cs="Arial Unicode MS" w:eastAsia="Arial Unicode MS"/>
          <w:rtl w:val="0"/>
        </w:rPr>
        <w:t>1 Corinthians 15:24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Psalm 72:8-11 </w:t>
      </w:r>
      <w:r>
        <w:rPr>
          <w:rFonts w:cs="Arial Unicode MS" w:eastAsia="Arial Unicode MS" w:hint="default"/>
          <w:b w:val="1"/>
          <w:bCs w:val="1"/>
          <w:rtl w:val="0"/>
          <w:lang w:val="en-US"/>
        </w:rPr>
        <w:t xml:space="preserve">— </w:t>
      </w:r>
      <w:r>
        <w:rPr>
          <w:rFonts w:cs="Arial Unicode MS" w:eastAsia="Arial Unicode MS"/>
          <w:rtl w:val="0"/>
          <w:lang w:val="en-US"/>
        </w:rPr>
        <w:t>The royal king</w:t>
      </w:r>
      <w:r>
        <w:rPr>
          <w:rFonts w:cs="Arial Unicode MS" w:eastAsia="Arial Unicode MS" w:hint="default"/>
          <w:rtl w:val="1"/>
        </w:rPr>
        <w:t>’</w:t>
      </w:r>
      <w:r>
        <w:rPr>
          <w:rFonts w:cs="Arial Unicode MS" w:eastAsia="Arial Unicode MS"/>
          <w:rtl w:val="0"/>
          <w:lang w:val="en-US"/>
        </w:rPr>
        <w:t>s dominion extends broadly and rulers bow before him.</w:t>
      </w:r>
    </w:p>
    <w:p>
      <w:pPr>
        <w:pStyle w:val="Body"/>
      </w:pPr>
      <w:r>
        <w:rPr>
          <w:rFonts w:cs="Arial Unicode MS" w:eastAsia="Arial Unicode MS"/>
          <w:b w:val="1"/>
          <w:bCs w:val="1"/>
          <w:rtl w:val="0"/>
          <w:lang w:val="de-DE"/>
        </w:rPr>
        <w:t xml:space="preserve">2. Zechariah 14:9 </w:t>
      </w:r>
      <w:r>
        <w:rPr>
          <w:rFonts w:cs="Arial Unicode MS" w:eastAsia="Arial Unicode MS" w:hint="default"/>
          <w:b w:val="1"/>
          <w:bCs w:val="1"/>
          <w:rtl w:val="0"/>
          <w:lang w:val="en-US"/>
        </w:rPr>
        <w:t xml:space="preserve">— </w:t>
      </w:r>
      <w:r>
        <w:rPr>
          <w:rFonts w:cs="Arial Unicode MS" w:eastAsia="Arial Unicode MS"/>
          <w:rtl w:val="0"/>
          <w:lang w:val="en-US"/>
        </w:rPr>
        <w:t>The LORD is King over all the earth.</w:t>
      </w:r>
    </w:p>
    <w:p>
      <w:pPr>
        <w:pStyle w:val="Body"/>
      </w:pPr>
      <w:r>
        <w:rPr>
          <w:rFonts w:cs="Arial Unicode MS" w:eastAsia="Arial Unicode MS"/>
          <w:b w:val="1"/>
          <w:bCs w:val="1"/>
          <w:rtl w:val="0"/>
          <w:lang w:val="en-US"/>
        </w:rPr>
        <w:t xml:space="preserve">3. Matthew 13:31-33 </w:t>
      </w:r>
      <w:r>
        <w:rPr>
          <w:rFonts w:cs="Arial Unicode MS" w:eastAsia="Arial Unicode MS" w:hint="default"/>
          <w:b w:val="1"/>
          <w:bCs w:val="1"/>
          <w:rtl w:val="0"/>
          <w:lang w:val="en-US"/>
        </w:rPr>
        <w:t xml:space="preserve">— </w:t>
      </w:r>
      <w:r>
        <w:rPr>
          <w:rFonts w:cs="Arial Unicode MS" w:eastAsia="Arial Unicode MS"/>
          <w:rtl w:val="0"/>
          <w:lang w:val="en-US"/>
        </w:rPr>
        <w:t>Mustard seed and leaven emphasize hidden but expansive kingdom growth.</w:t>
      </w:r>
    </w:p>
    <w:p>
      <w:pPr>
        <w:pStyle w:val="Body"/>
      </w:pPr>
      <w:r>
        <w:rPr>
          <w:rFonts w:cs="Arial Unicode MS" w:eastAsia="Arial Unicode MS"/>
          <w:b w:val="1"/>
          <w:bCs w:val="1"/>
          <w:rtl w:val="0"/>
          <w:lang w:val="en-US"/>
        </w:rPr>
        <w:t xml:space="preserve">4. Revelation 19:11-16 </w:t>
      </w:r>
      <w:r>
        <w:rPr>
          <w:rFonts w:cs="Arial Unicode MS" w:eastAsia="Arial Unicode MS" w:hint="default"/>
          <w:b w:val="1"/>
          <w:bCs w:val="1"/>
          <w:rtl w:val="0"/>
          <w:lang w:val="en-US"/>
        </w:rPr>
        <w:t xml:space="preserve">— </w:t>
      </w:r>
      <w:r>
        <w:rPr>
          <w:rFonts w:cs="Arial Unicode MS" w:eastAsia="Arial Unicode MS"/>
          <w:rtl w:val="0"/>
          <w:lang w:val="en-US"/>
        </w:rPr>
        <w:t>Christ appears as King of kings and conquering ruler.</w:t>
      </w:r>
    </w:p>
    <w:p>
      <w:pPr>
        <w:pStyle w:val="Body"/>
      </w:pPr>
      <w:r>
        <w:rPr>
          <w:rFonts w:cs="Arial Unicode MS" w:eastAsia="Arial Unicode MS"/>
          <w:b w:val="1"/>
          <w:bCs w:val="1"/>
          <w:rtl w:val="0"/>
          <w:lang w:val="da-DK"/>
        </w:rPr>
        <w:t xml:space="preserve">5. Philippians 2:9-11 </w:t>
      </w:r>
      <w:r>
        <w:rPr>
          <w:rFonts w:cs="Arial Unicode MS" w:eastAsia="Arial Unicode MS" w:hint="default"/>
          <w:b w:val="1"/>
          <w:bCs w:val="1"/>
          <w:rtl w:val="0"/>
          <w:lang w:val="en-US"/>
        </w:rPr>
        <w:t xml:space="preserve">— </w:t>
      </w:r>
      <w:r>
        <w:rPr>
          <w:rFonts w:cs="Arial Unicode MS" w:eastAsia="Arial Unicode MS"/>
          <w:rtl w:val="0"/>
          <w:lang w:val="en-US"/>
        </w:rPr>
        <w:t>Every knee and tongue ultimately acknowledge Jesus as Lord.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