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John 15:12-17 What It Means To Be A Friend of God</w:t>
      </w:r>
    </w:p>
    <w:p>
      <w:pPr>
        <w:pStyle w:val="Body"/>
        <w:jc w:val="center"/>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i w:val="1"/>
          <w:iCs w:val="1"/>
        </w:rPr>
      </w:pPr>
      <w:r>
        <w:rPr>
          <w:rFonts w:ascii="Avenir Next Regular" w:hAnsi="Avenir Next Regular"/>
          <w:i w:val="1"/>
          <w:iCs w:val="1"/>
          <w:rtl w:val="0"/>
          <w:lang w:val="en-US"/>
        </w:rPr>
        <w:t>Did you know In John 15, Jesus says this to His Apostles right before He</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about to die? </w:t>
      </w:r>
      <w:r>
        <w:rPr>
          <w:rFonts w:ascii="Avenir Next Regular" w:hAnsi="Avenir Next Regular" w:hint="default"/>
          <w:i w:val="1"/>
          <w:iCs w:val="1"/>
          <w:rtl w:val="0"/>
          <w:lang w:val="en-US"/>
        </w:rPr>
        <w:t>“</w:t>
      </w:r>
      <w:r>
        <w:rPr>
          <w:rFonts w:ascii="Avenir Next Regular" w:hAnsi="Avenir Next Regular"/>
          <w:i w:val="1"/>
          <w:iCs w:val="1"/>
          <w:rtl w:val="0"/>
          <w:lang w:val="en-US"/>
        </w:rPr>
        <w:t>No longer do I call you servants, but now I call you friends.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Weren</w:t>
      </w:r>
      <w:r>
        <w:rPr>
          <w:rFonts w:ascii="Avenir Next Regular" w:hAnsi="Avenir Next Regular" w:hint="default"/>
          <w:i w:val="1"/>
          <w:iCs w:val="1"/>
          <w:rtl w:val="0"/>
          <w:lang w:val="en-US"/>
        </w:rPr>
        <w:t>’</w:t>
      </w:r>
      <w:r>
        <w:rPr>
          <w:rFonts w:ascii="Avenir Next Regular" w:hAnsi="Avenir Next Regular"/>
          <w:i w:val="1"/>
          <w:iCs w:val="1"/>
          <w:rtl w:val="0"/>
          <w:lang w:val="en-US"/>
        </w:rPr>
        <w:t>t they His friends before? And, if He no longer calls His disciples servants, why do they identify as servants in their writings? Aren</w:t>
      </w:r>
      <w:r>
        <w:rPr>
          <w:rFonts w:ascii="Avenir Next Regular" w:hAnsi="Avenir Next Regular" w:hint="default"/>
          <w:i w:val="1"/>
          <w:iCs w:val="1"/>
          <w:rtl w:val="0"/>
          <w:lang w:val="en-US"/>
        </w:rPr>
        <w:t>’</w:t>
      </w:r>
      <w:r>
        <w:rPr>
          <w:rFonts w:ascii="Avenir Next Regular" w:hAnsi="Avenir Next Regular"/>
          <w:i w:val="1"/>
          <w:iCs w:val="1"/>
          <w:rtl w:val="0"/>
          <w:lang w:val="en-US"/>
        </w:rPr>
        <w:t>t we both children of God and servants of God? And, finally, what does it even mean to be a friend of God? When you see the exclusive benefits for God</w:t>
      </w:r>
      <w:r>
        <w:rPr>
          <w:rFonts w:ascii="Avenir Next Regular" w:hAnsi="Avenir Next Regular" w:hint="default"/>
          <w:i w:val="1"/>
          <w:iCs w:val="1"/>
          <w:rtl w:val="0"/>
          <w:lang w:val="en-US"/>
        </w:rPr>
        <w:t>’</w:t>
      </w:r>
      <w:r>
        <w:rPr>
          <w:rFonts w:ascii="Avenir Next Regular" w:hAnsi="Avenir Next Regular"/>
          <w:i w:val="1"/>
          <w:iCs w:val="1"/>
          <w:rtl w:val="0"/>
          <w:lang w:val="en-US"/>
        </w:rPr>
        <w:t>s friends, it will make you re-think your whole relationship with God, in a good way. There</w:t>
      </w:r>
      <w:r>
        <w:rPr>
          <w:rFonts w:ascii="Avenir Next Regular" w:hAnsi="Avenir Next Regular" w:hint="default"/>
          <w:i w:val="1"/>
          <w:iCs w:val="1"/>
          <w:rtl w:val="0"/>
          <w:lang w:val="en-US"/>
        </w:rPr>
        <w:t>’</w:t>
      </w:r>
      <w:r>
        <w:rPr>
          <w:rFonts w:ascii="Avenir Next Regular" w:hAnsi="Avenir Next Regular"/>
          <w:i w:val="1"/>
          <w:iCs w:val="1"/>
          <w:rtl w:val="0"/>
          <w:lang w:val="en-US"/>
        </w:rPr>
        <w:t>s so much that many Christians are missing out on. But, the good news is that God has much more for you to experience and enjoy, if you</w:t>
      </w:r>
      <w:r>
        <w:rPr>
          <w:rFonts w:ascii="Avenir Next Regular" w:hAnsi="Avenir Next Regular" w:hint="default"/>
          <w:i w:val="1"/>
          <w:iCs w:val="1"/>
          <w:rtl w:val="0"/>
          <w:lang w:val="en-US"/>
        </w:rPr>
        <w:t>’</w:t>
      </w:r>
      <w:r>
        <w:rPr>
          <w:rFonts w:ascii="Avenir Next Regular" w:hAnsi="Avenir Next Regular"/>
          <w:i w:val="1"/>
          <w:iCs w:val="1"/>
          <w:rtl w:val="0"/>
          <w:lang w:val="en-US"/>
        </w:rPr>
        <w:t>d simply change your thinking and live like you</w:t>
      </w:r>
      <w:r>
        <w:rPr>
          <w:rFonts w:ascii="Avenir Next Regular" w:hAnsi="Avenir Next Regular" w:hint="default"/>
          <w:i w:val="1"/>
          <w:iCs w:val="1"/>
          <w:rtl w:val="0"/>
          <w:lang w:val="en-US"/>
        </w:rPr>
        <w:t>’</w:t>
      </w:r>
      <w:r>
        <w:rPr>
          <w:rFonts w:ascii="Avenir Next Regular" w:hAnsi="Avenir Next Regular"/>
          <w:i w:val="1"/>
          <w:iCs w:val="1"/>
          <w:rtl w:val="0"/>
          <w:lang w:val="en-US"/>
        </w:rPr>
        <w:t>re a child of God AND His friend. Lets jump into John 15 and I</w:t>
      </w:r>
      <w:r>
        <w:rPr>
          <w:rFonts w:ascii="Avenir Next Regular" w:hAnsi="Avenir Next Regular" w:hint="default"/>
          <w:i w:val="1"/>
          <w:iCs w:val="1"/>
          <w:rtl w:val="0"/>
          <w:lang w:val="en-US"/>
        </w:rPr>
        <w:t>’</w:t>
      </w:r>
      <w:r>
        <w:rPr>
          <w:rFonts w:ascii="Avenir Next Regular" w:hAnsi="Avenir Next Regular"/>
          <w:i w:val="1"/>
          <w:iCs w:val="1"/>
          <w:rtl w:val="0"/>
          <w:lang w:val="en-US"/>
        </w:rPr>
        <w:t>ll show you what I mean.</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The context of this chapter is:</w:t>
      </w:r>
    </w:p>
    <w:p>
      <w:pPr>
        <w:pStyle w:val="Body"/>
        <w:numPr>
          <w:ilvl w:val="0"/>
          <w:numId w:val="2"/>
        </w:numPr>
        <w:rPr>
          <w:rFonts w:ascii="Avenir Next Regular" w:hAnsi="Avenir Next Regular"/>
          <w:lang w:val="en-US"/>
        </w:rPr>
      </w:pPr>
      <w:r>
        <w:rPr>
          <w:rFonts w:ascii="Avenir Next Regular" w:hAnsi="Avenir Next Regular"/>
          <w:rtl w:val="0"/>
          <w:lang w:val="en-US"/>
        </w:rPr>
        <w:t>Judas has left after Jesus sent him away as the betrayer that he is</w:t>
      </w:r>
    </w:p>
    <w:p>
      <w:pPr>
        <w:pStyle w:val="Body"/>
        <w:numPr>
          <w:ilvl w:val="0"/>
          <w:numId w:val="2"/>
        </w:numPr>
        <w:rPr>
          <w:rFonts w:ascii="Avenir Next Regular" w:hAnsi="Avenir Next Regular"/>
          <w:lang w:val="en-US"/>
        </w:rPr>
      </w:pPr>
      <w:r>
        <w:rPr>
          <w:rFonts w:ascii="Avenir Next Regular" w:hAnsi="Avenir Next Regular"/>
          <w:rtl w:val="0"/>
          <w:lang w:val="en-US"/>
        </w:rPr>
        <w:t>Peter just found out he</w:t>
      </w:r>
      <w:r>
        <w:rPr>
          <w:rFonts w:ascii="Avenir Next Regular" w:hAnsi="Avenir Next Regular" w:hint="default"/>
          <w:rtl w:val="0"/>
          <w:lang w:val="en-US"/>
        </w:rPr>
        <w:t>’</w:t>
      </w:r>
      <w:r>
        <w:rPr>
          <w:rFonts w:ascii="Avenir Next Regular" w:hAnsi="Avenir Next Regular"/>
          <w:rtl w:val="0"/>
          <w:lang w:val="en-US"/>
        </w:rPr>
        <w:t>ll deny Christ 3 times</w:t>
      </w:r>
    </w:p>
    <w:p>
      <w:pPr>
        <w:pStyle w:val="Body"/>
        <w:numPr>
          <w:ilvl w:val="0"/>
          <w:numId w:val="2"/>
        </w:numPr>
        <w:rPr>
          <w:rFonts w:ascii="Avenir Next Regular" w:hAnsi="Avenir Next Regular"/>
          <w:lang w:val="en-US"/>
        </w:rPr>
      </w:pPr>
      <w:r>
        <w:rPr>
          <w:rFonts w:ascii="Avenir Next Regular" w:hAnsi="Avenir Next Regular"/>
          <w:rtl w:val="0"/>
          <w:lang w:val="en-US"/>
        </w:rPr>
        <w:t>The disciples are confused, disoriented, worried, frustrated, they</w:t>
      </w:r>
      <w:r>
        <w:rPr>
          <w:rFonts w:ascii="Avenir Next Regular" w:hAnsi="Avenir Next Regular" w:hint="default"/>
          <w:rtl w:val="0"/>
          <w:lang w:val="en-US"/>
        </w:rPr>
        <w:t>’</w:t>
      </w:r>
      <w:r>
        <w:rPr>
          <w:rFonts w:ascii="Avenir Next Regular" w:hAnsi="Avenir Next Regular"/>
          <w:rtl w:val="0"/>
          <w:lang w:val="en-US"/>
        </w:rPr>
        <w:t>re spinning out of control</w:t>
      </w:r>
    </w:p>
    <w:p>
      <w:pPr>
        <w:pStyle w:val="Body"/>
        <w:numPr>
          <w:ilvl w:val="0"/>
          <w:numId w:val="2"/>
        </w:numPr>
        <w:rPr>
          <w:rFonts w:ascii="Avenir Next Regular" w:hAnsi="Avenir Next Regular"/>
          <w:lang w:val="en-US"/>
        </w:rPr>
      </w:pPr>
      <w:r>
        <w:rPr>
          <w:rFonts w:ascii="Avenir Next Regular" w:hAnsi="Avenir Next Regular"/>
          <w:rtl w:val="0"/>
          <w:lang w:val="en-US"/>
        </w:rPr>
        <w:t>Jesus spoke of leaving and sending the helper the Holy Spirit</w:t>
      </w:r>
    </w:p>
    <w:p>
      <w:pPr>
        <w:pStyle w:val="Body"/>
        <w:numPr>
          <w:ilvl w:val="0"/>
          <w:numId w:val="2"/>
        </w:numPr>
        <w:rPr>
          <w:rFonts w:ascii="Avenir Next Regular" w:hAnsi="Avenir Next Regular"/>
          <w:lang w:val="en-US"/>
        </w:rPr>
      </w:pPr>
      <w:r>
        <w:rPr>
          <w:rFonts w:ascii="Avenir Next Regular" w:hAnsi="Avenir Next Regular"/>
          <w:rtl w:val="0"/>
          <w:lang w:val="en-US"/>
        </w:rPr>
        <w:t>He spoke of the disciples doing greater works in His name</w:t>
      </w:r>
    </w:p>
    <w:p>
      <w:pPr>
        <w:pStyle w:val="Body"/>
        <w:numPr>
          <w:ilvl w:val="0"/>
          <w:numId w:val="2"/>
        </w:numPr>
        <w:rPr>
          <w:rFonts w:ascii="Avenir Next Regular" w:hAnsi="Avenir Next Regular"/>
          <w:lang w:val="en-US"/>
        </w:rPr>
      </w:pPr>
      <w:r>
        <w:rPr>
          <w:rFonts w:ascii="Avenir Next Regular" w:hAnsi="Avenir Next Regular"/>
          <w:rtl w:val="0"/>
          <w:lang w:val="en-US"/>
        </w:rPr>
        <w:t>And, He just finished saying the ruler of this world has no claim on Him and that when He</w:t>
      </w:r>
      <w:r>
        <w:rPr>
          <w:rFonts w:ascii="Avenir Next Regular" w:hAnsi="Avenir Next Regular" w:hint="default"/>
          <w:rtl w:val="0"/>
          <w:lang w:val="en-US"/>
        </w:rPr>
        <w:t>’</w:t>
      </w:r>
      <w:r>
        <w:rPr>
          <w:rFonts w:ascii="Avenir Next Regular" w:hAnsi="Avenir Next Regular"/>
          <w:rtl w:val="0"/>
          <w:lang w:val="en-US"/>
        </w:rPr>
        <w:t>s given up to death, its out of love for the Father, not out of weakness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Up to this point, Jesus has used lot of sonship and family language to speak of His disciples and the will of the Father. But, now He uses the language of friends.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first time John speaks of a friend is in </w:t>
      </w:r>
      <w:r>
        <w:rPr>
          <w:rFonts w:ascii="Avenir Next Regular" w:hAnsi="Avenir Next Regular"/>
          <w:i w:val="1"/>
          <w:iCs w:val="1"/>
          <w:outline w:val="0"/>
          <w:color w:val="ff40ff"/>
          <w:rtl w:val="0"/>
          <w:lang w:val="en-US"/>
          <w14:textFill>
            <w14:solidFill>
              <w14:srgbClr w14:val="FF40FF"/>
            </w14:solidFill>
          </w14:textFill>
        </w:rPr>
        <w:t>John 3:29</w:t>
      </w:r>
      <w:r>
        <w:rPr>
          <w:rFonts w:ascii="Avenir Next Regular" w:hAnsi="Avenir Next Regular"/>
          <w:rtl w:val="0"/>
          <w:lang w:val="en-US"/>
        </w:rPr>
        <w:t>, when John the Baptist has completed his role and his joy is now complete. Similar to how Jesus just said in Verse 11 that He says these things so their joy may be full.</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1. Verse 11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Joy</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desire is for His joy to be in His people, which is why Jesus tells these things to His disciples. It is not to distress them. Its the every opposite. They are initially distressed by His words because they don</w:t>
      </w:r>
      <w:r>
        <w:rPr>
          <w:rFonts w:ascii="Avenir Next Regular" w:hAnsi="Avenir Next Regular" w:hint="default"/>
          <w:rtl w:val="0"/>
          <w:lang w:val="en-US"/>
        </w:rPr>
        <w:t>’</w:t>
      </w:r>
      <w:r>
        <w:rPr>
          <w:rFonts w:ascii="Avenir Next Regular" w:hAnsi="Avenir Next Regular"/>
          <w:rtl w:val="0"/>
          <w:lang w:val="en-US"/>
        </w:rPr>
        <w:t>t understand, but with understanding comes great joy for them</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2. Verse 12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Love</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Part of being God</w:t>
      </w:r>
      <w:r>
        <w:rPr>
          <w:rFonts w:ascii="Avenir Next Regular" w:hAnsi="Avenir Next Regular" w:hint="default"/>
          <w:rtl w:val="0"/>
          <w:lang w:val="en-US"/>
        </w:rPr>
        <w:t>’</w:t>
      </w:r>
      <w:r>
        <w:rPr>
          <w:rFonts w:ascii="Avenir Next Regular" w:hAnsi="Avenir Next Regular"/>
          <w:rtl w:val="0"/>
          <w:lang w:val="en-US"/>
        </w:rPr>
        <w:t>s friend, means His people are brought into His very love that He</w:t>
      </w:r>
      <w:r>
        <w:rPr>
          <w:rFonts w:ascii="Avenir Next Regular" w:hAnsi="Avenir Next Regular" w:hint="default"/>
          <w:rtl w:val="0"/>
          <w:lang w:val="en-US"/>
        </w:rPr>
        <w:t>’</w:t>
      </w:r>
      <w:r>
        <w:rPr>
          <w:rFonts w:ascii="Avenir Next Regular" w:hAnsi="Avenir Next Regular"/>
          <w:rtl w:val="0"/>
          <w:lang w:val="en-US"/>
        </w:rPr>
        <w:t>s had for the Son for all eternity. That level of love is incomprehensible, yet accessible and knowable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With this command, you can either highlight the love of God for His people, or the love God</w:t>
      </w:r>
      <w:r>
        <w:rPr>
          <w:rFonts w:ascii="Avenir Next Regular" w:hAnsi="Avenir Next Regular" w:hint="default"/>
          <w:rtl w:val="0"/>
          <w:lang w:val="en-US"/>
        </w:rPr>
        <w:t>’</w:t>
      </w:r>
      <w:r>
        <w:rPr>
          <w:rFonts w:ascii="Avenir Next Regular" w:hAnsi="Avenir Next Regular"/>
          <w:rtl w:val="0"/>
          <w:lang w:val="en-US"/>
        </w:rPr>
        <w:t>s people are called to have for each other. Some read this and focus on their responsibility, with God</w:t>
      </w:r>
      <w:r>
        <w:rPr>
          <w:rFonts w:ascii="Avenir Next Regular" w:hAnsi="Avenir Next Regular" w:hint="default"/>
          <w:rtl w:val="0"/>
          <w:lang w:val="en-US"/>
        </w:rPr>
        <w:t>’</w:t>
      </w:r>
      <w:r>
        <w:rPr>
          <w:rFonts w:ascii="Avenir Next Regular" w:hAnsi="Avenir Next Regular"/>
          <w:rtl w:val="0"/>
          <w:lang w:val="en-US"/>
        </w:rPr>
        <w:t>s love fading to the back, but I focus on His love and see my own love in light of His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3. Verse 13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Sacrifice</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Jesus explains the kind of love that He has for them. Its the love where He lays down His own life so they can live. It is selfless, it is self-sacrificial, it is decreasing so others may increase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We saw this clearly laid out in </w:t>
      </w:r>
      <w:r>
        <w:rPr>
          <w:rFonts w:ascii="Avenir Next Regular" w:hAnsi="Avenir Next Regular"/>
          <w:i w:val="1"/>
          <w:iCs w:val="1"/>
          <w:outline w:val="0"/>
          <w:color w:val="ff40ff"/>
          <w:rtl w:val="0"/>
          <w:lang w:val="en-US"/>
          <w14:textFill>
            <w14:solidFill>
              <w14:srgbClr w14:val="FF40FF"/>
            </w14:solidFill>
          </w14:textFill>
        </w:rPr>
        <w:t>John 10:11, 15, 17</w:t>
      </w:r>
      <w:r>
        <w:rPr>
          <w:rFonts w:ascii="Avenir Next Regular" w:hAnsi="Avenir Next Regular"/>
          <w:rtl w:val="0"/>
          <w:lang w:val="en-US"/>
        </w:rPr>
        <w:t>, and even hinted at within Peter</w:t>
      </w:r>
      <w:r>
        <w:rPr>
          <w:rFonts w:ascii="Avenir Next Regular" w:hAnsi="Avenir Next Regular" w:hint="default"/>
          <w:rtl w:val="0"/>
          <w:lang w:val="en-US"/>
        </w:rPr>
        <w:t>’</w:t>
      </w:r>
      <w:r>
        <w:rPr>
          <w:rFonts w:ascii="Avenir Next Regular" w:hAnsi="Avenir Next Regular"/>
          <w:rtl w:val="0"/>
          <w:lang w:val="en-US"/>
        </w:rPr>
        <w:t>s claim that he would lay down his life for Jesus in</w:t>
      </w:r>
      <w:r>
        <w:rPr>
          <w:rFonts w:ascii="Avenir Next Regular" w:hAnsi="Avenir Next Regular"/>
          <w:i w:val="1"/>
          <w:iCs w:val="1"/>
          <w:outline w:val="0"/>
          <w:color w:val="ff40ff"/>
          <w:rtl w:val="0"/>
          <w:lang w:val="en-US"/>
          <w14:textFill>
            <w14:solidFill>
              <w14:srgbClr w14:val="FF40FF"/>
            </w14:solidFill>
          </w14:textFill>
        </w:rPr>
        <w:t xml:space="preserve"> John 13:37-38</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4. Verse 14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Plan</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sacrifice is FOR everyone but only benefits His friends. We see the sacrifice of Jesus being for all people in many passages, but only those who receive Him in faith will have His sacrificial life, death, and resurrection applied to them.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has already clarified what His commandments are, and what it means to do what He commands you. It has nothing to do with obedience to the Laws of God in this context, as we clarified in the last message. It has everything to do with simple faith that will eventually work itself out through the life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plan is very simply for you to believe on His Son and participate in His Kingdom by receiving the word about His Son in humble faith like a child, and then, we</w:t>
      </w:r>
      <w:r>
        <w:rPr>
          <w:rFonts w:ascii="Avenir Next Regular" w:hAnsi="Avenir Next Regular" w:hint="default"/>
          <w:rtl w:val="0"/>
          <w:lang w:val="en-US"/>
        </w:rPr>
        <w:t>’</w:t>
      </w:r>
      <w:r>
        <w:rPr>
          <w:rFonts w:ascii="Avenir Next Regular" w:hAnsi="Avenir Next Regular"/>
          <w:rtl w:val="0"/>
          <w:lang w:val="en-US"/>
        </w:rPr>
        <w:t xml:space="preserve">ll see Him accomplish His good fruit and good works in us as we see in </w:t>
      </w:r>
      <w:r>
        <w:rPr>
          <w:rFonts w:ascii="Avenir Next Regular" w:hAnsi="Avenir Next Regular"/>
          <w:i w:val="1"/>
          <w:iCs w:val="1"/>
          <w:outline w:val="0"/>
          <w:color w:val="ff40ff"/>
          <w:rtl w:val="0"/>
          <w:lang w:val="en-US"/>
          <w14:textFill>
            <w14:solidFill>
              <w14:srgbClr w14:val="FF40FF"/>
            </w14:solidFill>
          </w14:textFill>
        </w:rPr>
        <w:t>Ephesians 2:10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5. Verse 15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Mysteries (Secrets)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Before we decide what it means to be a servant, or not be a servant, we should figure out what Jesus means when He uses this language. In what way, are the disciples no longer servants? Is this just a general statement about not being a bondservant in any way?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greek word </w:t>
      </w:r>
      <w:r>
        <w:rPr>
          <w:rFonts w:ascii="Avenir Next Regular" w:hAnsi="Avenir Next Regular" w:hint="default"/>
          <w:rtl w:val="0"/>
          <w:lang w:val="en-US"/>
        </w:rPr>
        <w:t>“</w:t>
      </w:r>
      <w:r>
        <w:rPr>
          <w:rFonts w:ascii="Avenir Next Regular" w:hAnsi="Avenir Next Regular"/>
          <w:rtl w:val="0"/>
          <w:lang w:val="en-US"/>
        </w:rPr>
        <w:t>doulos</w:t>
      </w:r>
      <w:r>
        <w:rPr>
          <w:rFonts w:ascii="Avenir Next Regular" w:hAnsi="Avenir Next Regular" w:hint="default"/>
          <w:rtl w:val="0"/>
          <w:lang w:val="en-US"/>
        </w:rPr>
        <w:t xml:space="preserve">” </w:t>
      </w:r>
      <w:r>
        <w:rPr>
          <w:rFonts w:ascii="Avenir Next Regular" w:hAnsi="Avenir Next Regular"/>
          <w:rtl w:val="0"/>
          <w:lang w:val="en-US"/>
        </w:rPr>
        <w:t>can have a pretty wide semantic range. It can mean a simple servant, it can mean a slave, or it can mean a bondservant. The way we figure out what meaning is likely in view is by looking at the contextual evidence. What does the surrounding context say about how Jesus is meaning to use this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at least means, that the kind of servant in view is in the dark about his master plans, He just does what He</w:t>
      </w:r>
      <w:r>
        <w:rPr>
          <w:rFonts w:ascii="Avenir Next Regular" w:hAnsi="Avenir Next Regular" w:hint="default"/>
          <w:rtl w:val="0"/>
          <w:lang w:val="en-US"/>
        </w:rPr>
        <w:t>’</w:t>
      </w:r>
      <w:r>
        <w:rPr>
          <w:rFonts w:ascii="Avenir Next Regular" w:hAnsi="Avenir Next Regular"/>
          <w:rtl w:val="0"/>
          <w:lang w:val="en-US"/>
        </w:rPr>
        <w:t>s told, with no disclosure, clarification about the master</w:t>
      </w:r>
      <w:r>
        <w:rPr>
          <w:rFonts w:ascii="Avenir Next Regular" w:hAnsi="Avenir Next Regular" w:hint="default"/>
          <w:rtl w:val="0"/>
          <w:lang w:val="en-US"/>
        </w:rPr>
        <w:t>’</w:t>
      </w:r>
      <w:r>
        <w:rPr>
          <w:rFonts w:ascii="Avenir Next Regular" w:hAnsi="Avenir Next Regular"/>
          <w:rtl w:val="0"/>
          <w:lang w:val="en-US"/>
        </w:rPr>
        <w:t>s intentions or future plans, or any real substantial intimate relationship. This servant just does the work he</w:t>
      </w:r>
      <w:r>
        <w:rPr>
          <w:rFonts w:ascii="Avenir Next Regular" w:hAnsi="Avenir Next Regular" w:hint="default"/>
          <w:rtl w:val="0"/>
          <w:lang w:val="en-US"/>
        </w:rPr>
        <w:t>’</w:t>
      </w:r>
      <w:r>
        <w:rPr>
          <w:rFonts w:ascii="Avenir Next Regular" w:hAnsi="Avenir Next Regular"/>
          <w:rtl w:val="0"/>
          <w:lang w:val="en-US"/>
        </w:rPr>
        <w:t>s told to do, because he doesn</w:t>
      </w:r>
      <w:r>
        <w:rPr>
          <w:rFonts w:ascii="Avenir Next Regular" w:hAnsi="Avenir Next Regular" w:hint="default"/>
          <w:rtl w:val="0"/>
          <w:lang w:val="en-US"/>
        </w:rPr>
        <w:t>’</w:t>
      </w:r>
      <w:r>
        <w:rPr>
          <w:rFonts w:ascii="Avenir Next Regular" w:hAnsi="Avenir Next Regular"/>
          <w:rtl w:val="0"/>
          <w:lang w:val="en-US"/>
        </w:rPr>
        <w:t>t know what his master is doing. But, now they</w:t>
      </w:r>
      <w:r>
        <w:rPr>
          <w:rFonts w:ascii="Avenir Next Regular" w:hAnsi="Avenir Next Regular" w:hint="default"/>
          <w:rtl w:val="0"/>
          <w:lang w:val="en-US"/>
        </w:rPr>
        <w:t>’</w:t>
      </w:r>
      <w:r>
        <w:rPr>
          <w:rFonts w:ascii="Avenir Next Regular" w:hAnsi="Avenir Next Regular"/>
          <w:rtl w:val="0"/>
          <w:lang w:val="en-US"/>
        </w:rPr>
        <w:t>re called friends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means at one point, the relationship between the disciples and Jesus involved less disclosure, and had more of a secret, hidden nature in terms of God</w:t>
      </w:r>
      <w:r>
        <w:rPr>
          <w:rFonts w:ascii="Avenir Next Regular" w:hAnsi="Avenir Next Regular" w:hint="default"/>
          <w:rtl w:val="0"/>
          <w:lang w:val="en-US"/>
        </w:rPr>
        <w:t>’</w:t>
      </w:r>
      <w:r>
        <w:rPr>
          <w:rFonts w:ascii="Avenir Next Regular" w:hAnsi="Avenir Next Regular"/>
          <w:rtl w:val="0"/>
          <w:lang w:val="en-US"/>
        </w:rPr>
        <w:t>s plan, and at least in terms of what they</w:t>
      </w:r>
      <w:r>
        <w:rPr>
          <w:rFonts w:ascii="Avenir Next Regular" w:hAnsi="Avenir Next Regular" w:hint="default"/>
          <w:rtl w:val="0"/>
          <w:lang w:val="en-US"/>
        </w:rPr>
        <w:t>’</w:t>
      </w:r>
      <w:r>
        <w:rPr>
          <w:rFonts w:ascii="Avenir Next Regular" w:hAnsi="Avenir Next Regular"/>
          <w:rtl w:val="0"/>
          <w:lang w:val="en-US"/>
        </w:rPr>
        <w:t>ve now come to know, even if they don</w:t>
      </w:r>
      <w:r>
        <w:rPr>
          <w:rFonts w:ascii="Avenir Next Regular" w:hAnsi="Avenir Next Regular" w:hint="default"/>
          <w:rtl w:val="0"/>
          <w:lang w:val="en-US"/>
        </w:rPr>
        <w:t>’</w:t>
      </w:r>
      <w:r>
        <w:rPr>
          <w:rFonts w:ascii="Avenir Next Regular" w:hAnsi="Avenir Next Regular"/>
          <w:rtl w:val="0"/>
          <w:lang w:val="en-US"/>
        </w:rPr>
        <w:t>t yet fully understand until the Spirit guides them into all truth and recalls what Jesus taught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0"/>
          <w:iCs w:val="0"/>
          <w:rtl w:val="0"/>
          <w:lang w:val="en-US"/>
        </w:rPr>
        <w:t>Paul speaks in this way throughout his writings about the mystery of the gospel as the progressive revelation unfolds throughout the course of the early church.</w:t>
      </w:r>
      <w:r>
        <w:rPr>
          <w:rFonts w:ascii="Avenir Next Regular" w:hAnsi="Avenir Next Regular"/>
          <w:i w:val="1"/>
          <w:iCs w:val="1"/>
          <w:rtl w:val="0"/>
          <w:lang w:val="en-US"/>
        </w:rPr>
        <w:t xml:space="preserve"> </w:t>
      </w:r>
      <w:r>
        <w:rPr>
          <w:rFonts w:ascii="Avenir Next Regular" w:hAnsi="Avenir Next Regular"/>
          <w:i w:val="1"/>
          <w:iCs w:val="1"/>
          <w:outline w:val="0"/>
          <w:color w:val="ff40ff"/>
          <w:rtl w:val="0"/>
          <w:lang w:val="en-US"/>
          <w14:textFill>
            <w14:solidFill>
              <w14:srgbClr w14:val="FF40FF"/>
            </w14:solidFill>
          </w14:textFill>
        </w:rPr>
        <w:t>Ephesians 3:4-6</w:t>
      </w:r>
      <w:r>
        <w:rPr>
          <w:rFonts w:ascii="Avenir Next Regular" w:hAnsi="Avenir Next Regular"/>
          <w:i w:val="1"/>
          <w:iCs w:val="1"/>
          <w:rtl w:val="0"/>
          <w:lang w:val="en-US"/>
        </w:rPr>
        <w:t xml:space="preserve"> and </w:t>
      </w:r>
      <w:r>
        <w:rPr>
          <w:rFonts w:ascii="Avenir Next Regular" w:hAnsi="Avenir Next Regular"/>
          <w:i w:val="1"/>
          <w:iCs w:val="1"/>
          <w:outline w:val="0"/>
          <w:color w:val="ff40ff"/>
          <w:rtl w:val="0"/>
          <w:lang w:val="en-US"/>
          <w14:textFill>
            <w14:solidFill>
              <w14:srgbClr w14:val="FF40FF"/>
            </w14:solidFill>
          </w14:textFill>
        </w:rPr>
        <w:t>Colossians 1:27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But, this specific revelation seems to involve more of who the Father is, which is tied to the gospel and the new covenant established in Jesus by His finished work on the cross. Jesus has been progressively disclosing new information about His mission throughout the course of His ministry so the disciples have come to know certain things along the journey, though they might not yet fully understand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5:20</w:t>
      </w:r>
      <w:r>
        <w:rPr>
          <w:rFonts w:ascii="Avenir Next Regular" w:hAnsi="Avenir Next Regular"/>
          <w:rtl w:val="0"/>
          <w:lang w:val="en-US"/>
        </w:rPr>
        <w:t xml:space="preserve"> clarifies this with Jesus. The evidence of God</w:t>
      </w:r>
      <w:r>
        <w:rPr>
          <w:rFonts w:ascii="Avenir Next Regular" w:hAnsi="Avenir Next Regular" w:hint="default"/>
          <w:rtl w:val="0"/>
          <w:lang w:val="en-US"/>
        </w:rPr>
        <w:t>’</w:t>
      </w:r>
      <w:r>
        <w:rPr>
          <w:rFonts w:ascii="Avenir Next Regular" w:hAnsi="Avenir Next Regular"/>
          <w:rtl w:val="0"/>
          <w:lang w:val="en-US"/>
        </w:rPr>
        <w:t>s love includes the Father showing the Son what He is doing so He can know, understand, and join His plan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Apostles will have greater understanding and insight into what God is doing so they can make the appropriate response to be part of what He</w:t>
      </w:r>
      <w:r>
        <w:rPr>
          <w:rFonts w:ascii="Avenir Next Regular" w:hAnsi="Avenir Next Regular" w:hint="default"/>
          <w:rtl w:val="0"/>
          <w:lang w:val="en-US"/>
        </w:rPr>
        <w:t>’</w:t>
      </w:r>
      <w:r>
        <w:rPr>
          <w:rFonts w:ascii="Avenir Next Regular" w:hAnsi="Avenir Next Regular"/>
          <w:rtl w:val="0"/>
          <w:lang w:val="en-US"/>
        </w:rPr>
        <w:t xml:space="preserve">s doing.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17:26,</w:t>
      </w:r>
      <w:r>
        <w:rPr>
          <w:rFonts w:ascii="Avenir Next Regular" w:hAnsi="Avenir Next Regular"/>
          <w:rtl w:val="0"/>
          <w:lang w:val="en-US"/>
        </w:rPr>
        <w:t xml:space="preserve"> tells us this is God</w:t>
      </w:r>
      <w:r>
        <w:rPr>
          <w:rFonts w:ascii="Avenir Next Regular" w:hAnsi="Avenir Next Regular" w:hint="default"/>
          <w:rtl w:val="0"/>
          <w:lang w:val="en-US"/>
        </w:rPr>
        <w:t>’</w:t>
      </w:r>
      <w:r>
        <w:rPr>
          <w:rFonts w:ascii="Avenir Next Regular" w:hAnsi="Avenir Next Regular"/>
          <w:rtl w:val="0"/>
          <w:lang w:val="en-US"/>
        </w:rPr>
        <w:t>s character and name, like Moses asks God to show Him His glory, and God answers that request for Moses to know His name and character.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what has He heard from the Father and made known? Who the Father is, and what the Father</w:t>
      </w:r>
      <w:r>
        <w:rPr>
          <w:rFonts w:ascii="Avenir Next Regular" w:hAnsi="Avenir Next Regular" w:hint="default"/>
          <w:rtl w:val="0"/>
          <w:lang w:val="en-US"/>
        </w:rPr>
        <w:t>’</w:t>
      </w:r>
      <w:r>
        <w:rPr>
          <w:rFonts w:ascii="Avenir Next Regular" w:hAnsi="Avenir Next Regular"/>
          <w:rtl w:val="0"/>
          <w:lang w:val="en-US"/>
        </w:rPr>
        <w:t>s true heart and desires are for His people, without the added confusion of the religious leaders that muddy the waters. Jesus isn</w:t>
      </w:r>
      <w:r>
        <w:rPr>
          <w:rFonts w:ascii="Avenir Next Regular" w:hAnsi="Avenir Next Regular" w:hint="default"/>
          <w:rtl w:val="0"/>
          <w:lang w:val="en-US"/>
        </w:rPr>
        <w:t>’</w:t>
      </w:r>
      <w:r>
        <w:rPr>
          <w:rFonts w:ascii="Avenir Next Regular" w:hAnsi="Avenir Next Regular"/>
          <w:rtl w:val="0"/>
          <w:lang w:val="en-US"/>
        </w:rPr>
        <w:t>t just revealing a plan, and an eternal gospel, but central to both of these, is the heart and character of God being made known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This is what we see in </w:t>
      </w:r>
      <w:r>
        <w:rPr>
          <w:rFonts w:ascii="Avenir Next Regular" w:hAnsi="Avenir Next Regular"/>
          <w:i w:val="1"/>
          <w:iCs w:val="1"/>
          <w:outline w:val="0"/>
          <w:color w:val="ff40ff"/>
          <w:rtl w:val="0"/>
          <w:lang w:val="en-US"/>
          <w14:textFill>
            <w14:solidFill>
              <w14:srgbClr w14:val="FF40FF"/>
            </w14:solidFill>
          </w14:textFill>
        </w:rPr>
        <w:t xml:space="preserve">John 1:18 </w:t>
      </w:r>
      <w:r>
        <w:rPr>
          <w:rFonts w:ascii="Avenir Next Regular" w:hAnsi="Avenir Next Regular"/>
          <w:i w:val="1"/>
          <w:iCs w:val="1"/>
          <w:rtl w:val="0"/>
          <w:lang w:val="en-US"/>
        </w:rPr>
        <w:t>and</w:t>
      </w:r>
      <w:r>
        <w:rPr>
          <w:rFonts w:ascii="Avenir Next Regular" w:hAnsi="Avenir Next Regular"/>
          <w:i w:val="1"/>
          <w:iCs w:val="1"/>
          <w:outline w:val="0"/>
          <w:color w:val="ff40ff"/>
          <w:rtl w:val="0"/>
          <w:lang w:val="en-US"/>
          <w14:textFill>
            <w14:solidFill>
              <w14:srgbClr w14:val="FF40FF"/>
            </w14:solidFill>
          </w14:textFill>
        </w:rPr>
        <w:t xml:space="preserve"> Matthew 11:25-27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The only person in Scripture to be called a friend of God was Abraham in</w:t>
      </w:r>
      <w:r>
        <w:rPr>
          <w:rFonts w:ascii="Avenir Next Regular" w:hAnsi="Avenir Next Regular"/>
          <w:i w:val="1"/>
          <w:iCs w:val="1"/>
          <w:outline w:val="0"/>
          <w:color w:val="ff40ff"/>
          <w:rtl w:val="0"/>
          <w:lang w:val="en-US"/>
          <w14:textFill>
            <w14:solidFill>
              <w14:srgbClr w14:val="FF40FF"/>
            </w14:solidFill>
          </w14:textFill>
        </w:rPr>
        <w:t xml:space="preserve"> 2 Chronicles 20:7 </w:t>
      </w:r>
      <w:r>
        <w:rPr>
          <w:rFonts w:ascii="Avenir Next Regular" w:hAnsi="Avenir Next Regular"/>
          <w:rtl w:val="0"/>
          <w:lang w:val="en-US"/>
        </w:rPr>
        <w:t xml:space="preserve">and </w:t>
      </w:r>
      <w:r>
        <w:rPr>
          <w:rFonts w:ascii="Avenir Next Regular" w:hAnsi="Avenir Next Regular"/>
          <w:i w:val="1"/>
          <w:iCs w:val="1"/>
          <w:outline w:val="0"/>
          <w:color w:val="ff40ff"/>
          <w:rtl w:val="0"/>
          <w:lang w:val="en-US"/>
          <w14:textFill>
            <w14:solidFill>
              <w14:srgbClr w14:val="FF40FF"/>
            </w14:solidFill>
          </w14:textFill>
        </w:rPr>
        <w:t>James 2:23 and we see in Psalm 25:14</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This is very important to understand. At several points throughout Abraham</w:t>
      </w:r>
      <w:r>
        <w:rPr>
          <w:rFonts w:ascii="Avenir Next Regular" w:hAnsi="Avenir Next Regular" w:hint="default"/>
          <w:rtl w:val="0"/>
          <w:lang w:val="en-US"/>
        </w:rPr>
        <w:t>’</w:t>
      </w:r>
      <w:r>
        <w:rPr>
          <w:rFonts w:ascii="Avenir Next Regular" w:hAnsi="Avenir Next Regular"/>
          <w:rtl w:val="0"/>
          <w:lang w:val="en-US"/>
        </w:rPr>
        <w:t>s life, God doesn</w:t>
      </w:r>
      <w:r>
        <w:rPr>
          <w:rFonts w:ascii="Avenir Next Regular" w:hAnsi="Avenir Next Regular" w:hint="default"/>
          <w:rtl w:val="0"/>
          <w:lang w:val="en-US"/>
        </w:rPr>
        <w:t>’</w:t>
      </w:r>
      <w:r>
        <w:rPr>
          <w:rFonts w:ascii="Avenir Next Regular" w:hAnsi="Avenir Next Regular"/>
          <w:rtl w:val="0"/>
          <w:lang w:val="en-US"/>
        </w:rPr>
        <w:t>t just tell Abraham what to do, He gives explanation, insight, and understanding about what He is doing behind the scenes or in the future of Abraham and his descendants.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We see this pretty clearly in </w:t>
      </w:r>
      <w:r>
        <w:rPr>
          <w:rFonts w:ascii="Avenir Next Regular" w:hAnsi="Avenir Next Regular"/>
          <w:i w:val="1"/>
          <w:iCs w:val="1"/>
          <w:outline w:val="0"/>
          <w:color w:val="ff40ff"/>
          <w:rtl w:val="0"/>
          <w:lang w:val="en-US"/>
          <w14:textFill>
            <w14:solidFill>
              <w14:srgbClr w14:val="FF40FF"/>
            </w14:solidFill>
          </w14:textFill>
        </w:rPr>
        <w:t>Genesis 15:12-16</w:t>
      </w:r>
      <w:r>
        <w:rPr>
          <w:rFonts w:ascii="Avenir Next Regular" w:hAnsi="Avenir Next Regular"/>
          <w:i w:val="1"/>
          <w:iCs w:val="1"/>
          <w:rtl w:val="0"/>
          <w:lang w:val="en-US"/>
        </w:rPr>
        <w:t xml:space="preserve"> </w:t>
      </w:r>
      <w:r>
        <w:rPr>
          <w:rFonts w:ascii="Avenir Next Regular" w:hAnsi="Avenir Next Regular"/>
          <w:rtl w:val="0"/>
          <w:lang w:val="en-US"/>
        </w:rPr>
        <w:t>which weirdly enough involves Israel being servants in Egypt, until God rescues them to bring them into a new reality outside of  slavery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We see another example in </w:t>
      </w:r>
      <w:r>
        <w:rPr>
          <w:rFonts w:ascii="Avenir Next Regular" w:hAnsi="Avenir Next Regular"/>
          <w:i w:val="1"/>
          <w:iCs w:val="1"/>
          <w:outline w:val="0"/>
          <w:color w:val="ff40ff"/>
          <w:rtl w:val="0"/>
          <w:lang w:val="en-US"/>
          <w14:textFill>
            <w14:solidFill>
              <w14:srgbClr w14:val="FF40FF"/>
            </w14:solidFill>
          </w14:textFill>
        </w:rPr>
        <w:t>Genesis 18:16-33</w:t>
      </w:r>
      <w:r>
        <w:rPr>
          <w:rFonts w:ascii="Avenir Next Regular" w:hAnsi="Avenir Next Regular"/>
          <w:rtl w:val="0"/>
          <w:lang w:val="en-US"/>
        </w:rPr>
        <w:t xml:space="preserve"> when God reveals what He</w:t>
      </w:r>
      <w:r>
        <w:rPr>
          <w:rFonts w:ascii="Avenir Next Regular" w:hAnsi="Avenir Next Regular" w:hint="default"/>
          <w:rtl w:val="0"/>
          <w:lang w:val="en-US"/>
        </w:rPr>
        <w:t>’</w:t>
      </w:r>
      <w:r>
        <w:rPr>
          <w:rFonts w:ascii="Avenir Next Regular" w:hAnsi="Avenir Next Regular"/>
          <w:rtl w:val="0"/>
          <w:lang w:val="en-US"/>
        </w:rPr>
        <w:t xml:space="preserve">s doing to Abraham. This is similar to what we see in </w:t>
      </w:r>
      <w:r>
        <w:rPr>
          <w:rFonts w:ascii="Avenir Next Regular" w:hAnsi="Avenir Next Regular"/>
          <w:i w:val="1"/>
          <w:iCs w:val="1"/>
          <w:outline w:val="0"/>
          <w:color w:val="ff40ff"/>
          <w:rtl w:val="0"/>
          <w:lang w:val="en-US"/>
          <w14:textFill>
            <w14:solidFill>
              <w14:srgbClr w14:val="FF40FF"/>
            </w14:solidFill>
          </w14:textFill>
        </w:rPr>
        <w:t>Amos 3:7</w:t>
      </w:r>
      <w:r>
        <w:rPr>
          <w:rFonts w:ascii="Avenir Next Regular" w:hAnsi="Avenir Next Regular"/>
          <w:rtl w:val="0"/>
          <w:lang w:val="en-US"/>
        </w:rPr>
        <w:t xml:space="preserve"> when God does nothing without telling his servants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closest we get to Abraham was Moses in </w:t>
      </w:r>
      <w:r>
        <w:rPr>
          <w:rFonts w:ascii="Avenir Next Regular" w:hAnsi="Avenir Next Regular"/>
          <w:i w:val="1"/>
          <w:iCs w:val="1"/>
          <w:outline w:val="0"/>
          <w:color w:val="ff40ff"/>
          <w:rtl w:val="0"/>
          <w:lang w:val="en-US"/>
          <w14:textFill>
            <w14:solidFill>
              <w14:srgbClr w14:val="FF40FF"/>
            </w14:solidFill>
          </w14:textFill>
        </w:rPr>
        <w:t>Exodus 33:11</w:t>
      </w:r>
      <w:r>
        <w:rPr>
          <w:rFonts w:ascii="Avenir Next Regular" w:hAnsi="Avenir Next Regular"/>
          <w:rtl w:val="0"/>
          <w:lang w:val="en-US"/>
        </w:rPr>
        <w:t xml:space="preserve"> where God spoke to him face to face as one would do with a friend. Its as though human history is anticipating and building towards one who would be the perfect mediating friend of God on behalf of others, as Abraham was for Lot and as Moses was for Israel. And, now Christ has come to make us friends.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That unique friendship level relationship seemed to be accessible to only a select few throughout the Old Testament, but now, in Christ the level of sonship bestowed upon Jesus is bestowed upon us so we can not only be called friends of God but very beloved children of God as Jesus 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Job 42:7-11</w:t>
      </w:r>
      <w:r>
        <w:rPr>
          <w:rFonts w:ascii="Avenir Next Regular" w:hAnsi="Avenir Next Regular"/>
          <w:rtl w:val="0"/>
          <w:lang w:val="en-US"/>
        </w:rPr>
        <w:t xml:space="preserve"> has Job</w:t>
      </w:r>
      <w:r>
        <w:rPr>
          <w:rFonts w:ascii="Avenir Next Regular" w:hAnsi="Avenir Next Regular" w:hint="default"/>
          <w:rtl w:val="0"/>
          <w:lang w:val="en-US"/>
        </w:rPr>
        <w:t>’</w:t>
      </w:r>
      <w:r>
        <w:rPr>
          <w:rFonts w:ascii="Avenir Next Regular" w:hAnsi="Avenir Next Regular"/>
          <w:rtl w:val="0"/>
          <w:lang w:val="en-US"/>
        </w:rPr>
        <w:t>s friends benefitting from his prayer to God like Abimelech to Abraham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6. Verse 16a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Process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For the Apostles, they</w:t>
      </w:r>
      <w:r>
        <w:rPr>
          <w:rFonts w:ascii="Avenir Next Regular" w:hAnsi="Avenir Next Regular" w:hint="default"/>
          <w:rtl w:val="0"/>
          <w:lang w:val="en-US"/>
        </w:rPr>
        <w:t>’</w:t>
      </w:r>
      <w:r>
        <w:rPr>
          <w:rFonts w:ascii="Avenir Next Regular" w:hAnsi="Avenir Next Regular"/>
          <w:rtl w:val="0"/>
          <w:lang w:val="en-US"/>
        </w:rPr>
        <w:t>re uniquely chosen by Jesus to lay the foundation of the church and be His apostolic ambassadors in the formative years of the establishment of the church. They were chosen in this specific, and unique way, but we, in Christ, are chosen as Ephesians 1 says we are chosen in Jesus through faith to become holy, blameless and inherit the Kingdom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Apostles being friends of Jesus, means they</w:t>
      </w:r>
      <w:r>
        <w:rPr>
          <w:rFonts w:ascii="Avenir Next Regular" w:hAnsi="Avenir Next Regular" w:hint="default"/>
          <w:rtl w:val="0"/>
          <w:lang w:val="en-US"/>
        </w:rPr>
        <w:t>’</w:t>
      </w:r>
      <w:r>
        <w:rPr>
          <w:rFonts w:ascii="Avenir Next Regular" w:hAnsi="Avenir Next Regular"/>
          <w:rtl w:val="0"/>
          <w:lang w:val="en-US"/>
        </w:rPr>
        <w:t>re laborers in God</w:t>
      </w:r>
      <w:r>
        <w:rPr>
          <w:rFonts w:ascii="Avenir Next Regular" w:hAnsi="Avenir Next Regular" w:hint="default"/>
          <w:rtl w:val="0"/>
          <w:lang w:val="en-US"/>
        </w:rPr>
        <w:t>’</w:t>
      </w:r>
      <w:r>
        <w:rPr>
          <w:rFonts w:ascii="Avenir Next Regular" w:hAnsi="Avenir Next Regular"/>
          <w:rtl w:val="0"/>
          <w:lang w:val="en-US"/>
        </w:rPr>
        <w:t>s field, working with the empowerment of God</w:t>
      </w:r>
      <w:r>
        <w:rPr>
          <w:rFonts w:ascii="Avenir Next Regular" w:hAnsi="Avenir Next Regular" w:hint="default"/>
          <w:rtl w:val="0"/>
          <w:lang w:val="en-US"/>
        </w:rPr>
        <w:t>’</w:t>
      </w:r>
      <w:r>
        <w:rPr>
          <w:rFonts w:ascii="Avenir Next Regular" w:hAnsi="Avenir Next Regular"/>
          <w:rtl w:val="0"/>
          <w:lang w:val="en-US"/>
        </w:rPr>
        <w:t xml:space="preserve">s Spirit with Jesus working through and alongside them intimately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 co-laboring effort, where Jesus invites His Apostles to labor with Him by His grace. Now, all of God</w:t>
      </w:r>
      <w:r>
        <w:rPr>
          <w:rFonts w:ascii="Avenir Next Regular" w:hAnsi="Avenir Next Regular" w:hint="default"/>
          <w:rtl w:val="0"/>
          <w:lang w:val="en-US"/>
        </w:rPr>
        <w:t>’</w:t>
      </w:r>
      <w:r>
        <w:rPr>
          <w:rFonts w:ascii="Avenir Next Regular" w:hAnsi="Avenir Next Regular"/>
          <w:rtl w:val="0"/>
          <w:lang w:val="en-US"/>
        </w:rPr>
        <w:t>s people are brought into the fruit-bearing process of being grafted into the vine, producing fruit and enjoying the love of God through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best part about this, is that its the CHOICE of God that causes these others things.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7. Verse 16b You</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re Brought Into His Presence</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Apostles aren</w:t>
      </w:r>
      <w:r>
        <w:rPr>
          <w:rFonts w:ascii="Avenir Next Regular" w:hAnsi="Avenir Next Regular" w:hint="default"/>
          <w:rtl w:val="0"/>
          <w:lang w:val="en-US"/>
        </w:rPr>
        <w:t>’</w:t>
      </w:r>
      <w:r>
        <w:rPr>
          <w:rFonts w:ascii="Avenir Next Regular" w:hAnsi="Avenir Next Regular"/>
          <w:rtl w:val="0"/>
          <w:lang w:val="en-US"/>
        </w:rPr>
        <w:t xml:space="preserve">t the only ones who are friends of God in this way. This invitation into friendship is available for everyone who has faith in Jesus. And, its interesting that this friendship is linked to praying and approaching God with confidence and boldness as a friend should.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changes how we treat God and approach Him in prayer for what we need, we</w:t>
      </w:r>
      <w:r>
        <w:rPr>
          <w:rFonts w:ascii="Avenir Next Regular" w:hAnsi="Avenir Next Regular" w:hint="default"/>
          <w:rtl w:val="0"/>
          <w:lang w:val="en-US"/>
        </w:rPr>
        <w:t>’</w:t>
      </w:r>
      <w:r>
        <w:rPr>
          <w:rFonts w:ascii="Avenir Next Regular" w:hAnsi="Avenir Next Regular"/>
          <w:rtl w:val="0"/>
          <w:lang w:val="en-US"/>
        </w:rPr>
        <w:t>re not just some unwanted children that He</w:t>
      </w:r>
      <w:r>
        <w:rPr>
          <w:rFonts w:ascii="Avenir Next Regular" w:hAnsi="Avenir Next Regular" w:hint="default"/>
          <w:rtl w:val="0"/>
          <w:lang w:val="en-US"/>
        </w:rPr>
        <w:t>’</w:t>
      </w:r>
      <w:r>
        <w:rPr>
          <w:rFonts w:ascii="Avenir Next Regular" w:hAnsi="Avenir Next Regular"/>
          <w:rtl w:val="0"/>
          <w:lang w:val="en-US"/>
        </w:rPr>
        <w:t>s obligated to, we</w:t>
      </w:r>
      <w:r>
        <w:rPr>
          <w:rFonts w:ascii="Avenir Next Regular" w:hAnsi="Avenir Next Regular" w:hint="default"/>
          <w:rtl w:val="0"/>
          <w:lang w:val="en-US"/>
        </w:rPr>
        <w:t>’</w:t>
      </w:r>
      <w:r>
        <w:rPr>
          <w:rFonts w:ascii="Avenir Next Regular" w:hAnsi="Avenir Next Regular"/>
          <w:rtl w:val="0"/>
          <w:lang w:val="en-US"/>
        </w:rPr>
        <w:t>re delighted in and beloved as children and as close friends who are welcomed to ask for what they need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invitation is to ask so that He might answer, as we see in </w:t>
      </w:r>
      <w:r>
        <w:rPr>
          <w:rFonts w:ascii="Avenir Next Regular" w:hAnsi="Avenir Next Regular"/>
          <w:i w:val="1"/>
          <w:iCs w:val="1"/>
          <w:outline w:val="0"/>
          <w:color w:val="ff40ff"/>
          <w:rtl w:val="0"/>
          <w:lang w:val="en-US"/>
          <w14:textFill>
            <w14:solidFill>
              <w14:srgbClr w14:val="FF40FF"/>
            </w14:solidFill>
          </w14:textFill>
        </w:rPr>
        <w:t xml:space="preserve">Matthew 7:7-8 </w:t>
      </w:r>
      <w:r>
        <w:rPr>
          <w:rFonts w:ascii="Avenir Next Regular" w:hAnsi="Avenir Next Regular"/>
          <w:rtl w:val="0"/>
          <w:lang w:val="en-US"/>
        </w:rPr>
        <w:t>to approach God as a loving Father who knows what we need before we ask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repeats three things He</w:t>
      </w:r>
      <w:r>
        <w:rPr>
          <w:rFonts w:ascii="Avenir Next Regular" w:hAnsi="Avenir Next Regular" w:hint="default"/>
          <w:rtl w:val="0"/>
          <w:lang w:val="en-US"/>
        </w:rPr>
        <w:t>’</w:t>
      </w:r>
      <w:r>
        <w:rPr>
          <w:rFonts w:ascii="Avenir Next Regular" w:hAnsi="Avenir Next Regular"/>
          <w:rtl w:val="0"/>
          <w:lang w:val="en-US"/>
        </w:rPr>
        <w:t>s already stated in this section and we should be asking</w:t>
      </w:r>
      <w:r>
        <w:rPr>
          <w:rFonts w:ascii="Avenir Next Regular" w:hAnsi="Avenir Next Regular" w:hint="default"/>
          <w:rtl w:val="0"/>
          <w:lang w:val="en-US"/>
        </w:rPr>
        <w:t xml:space="preserve">… </w:t>
      </w:r>
      <w:r>
        <w:rPr>
          <w:rFonts w:ascii="Avenir Next Regular" w:hAnsi="Avenir Next Regular"/>
          <w:rtl w:val="0"/>
          <w:lang w:val="en-US"/>
        </w:rPr>
        <w:t>why?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Are these three ideas so deeply connected, that you cannot have one without the other?</w:t>
      </w:r>
    </w:p>
    <w:p>
      <w:pPr>
        <w:pStyle w:val="Body"/>
        <w:numPr>
          <w:ilvl w:val="0"/>
          <w:numId w:val="3"/>
        </w:numPr>
        <w:rPr>
          <w:rFonts w:ascii="Avenir Next Regular" w:hAnsi="Avenir Next Regular"/>
          <w:lang w:val="en-US"/>
        </w:rPr>
      </w:pPr>
      <w:r>
        <w:rPr>
          <w:rFonts w:ascii="Avenir Next Regular" w:hAnsi="Avenir Next Regular"/>
          <w:rtl w:val="0"/>
          <w:lang w:val="en-US"/>
        </w:rPr>
        <w:t>Verse 16 bearing abiding fruit to God</w:t>
      </w:r>
      <w:r>
        <w:rPr>
          <w:rFonts w:ascii="Avenir Next Regular" w:hAnsi="Avenir Next Regular" w:hint="default"/>
          <w:rtl w:val="0"/>
          <w:lang w:val="en-US"/>
        </w:rPr>
        <w:t>’</w:t>
      </w:r>
      <w:r>
        <w:rPr>
          <w:rFonts w:ascii="Avenir Next Regular" w:hAnsi="Avenir Next Regular"/>
          <w:rtl w:val="0"/>
          <w:lang w:val="en-US"/>
        </w:rPr>
        <w:t>s glory</w:t>
      </w:r>
    </w:p>
    <w:p>
      <w:pPr>
        <w:pStyle w:val="Body"/>
        <w:numPr>
          <w:ilvl w:val="0"/>
          <w:numId w:val="3"/>
        </w:numPr>
        <w:rPr>
          <w:rFonts w:ascii="Avenir Next Regular" w:hAnsi="Avenir Next Regular"/>
          <w:lang w:val="en-US"/>
        </w:rPr>
      </w:pPr>
      <w:r>
        <w:rPr>
          <w:rFonts w:ascii="Avenir Next Regular" w:hAnsi="Avenir Next Regular"/>
          <w:rtl w:val="0"/>
          <w:lang w:val="en-US"/>
        </w:rPr>
        <w:t>Verse 16 asking and receiving in prayer</w:t>
      </w:r>
    </w:p>
    <w:p>
      <w:pPr>
        <w:pStyle w:val="Body"/>
        <w:numPr>
          <w:ilvl w:val="0"/>
          <w:numId w:val="3"/>
        </w:numPr>
        <w:rPr>
          <w:rFonts w:ascii="Avenir Next Regular" w:hAnsi="Avenir Next Regular"/>
          <w:lang w:val="en-US"/>
        </w:rPr>
      </w:pPr>
      <w:r>
        <w:rPr>
          <w:rFonts w:ascii="Avenir Next Regular" w:hAnsi="Avenir Next Regular"/>
          <w:rtl w:val="0"/>
          <w:lang w:val="en-US"/>
        </w:rPr>
        <w:t>Verse 17 loving one another as Jesus commanded and modeled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 life of love rooted in childlike faith = the good fruit of God</w:t>
      </w:r>
      <w:r>
        <w:rPr>
          <w:rFonts w:ascii="Avenir Next Regular" w:hAnsi="Avenir Next Regular" w:hint="default"/>
          <w:rtl w:val="0"/>
          <w:lang w:val="en-US"/>
        </w:rPr>
        <w:t>’</w:t>
      </w:r>
      <w:r>
        <w:rPr>
          <w:rFonts w:ascii="Avenir Next Regular" w:hAnsi="Avenir Next Regular"/>
          <w:rtl w:val="0"/>
          <w:lang w:val="en-US"/>
        </w:rPr>
        <w:t xml:space="preserve">s character and what brings Him glory, which leads to us </w:t>
      </w:r>
      <w:r>
        <w:rPr>
          <w:rFonts w:ascii="Avenir Next Regular" w:hAnsi="Avenir Next Regular"/>
          <w:rtl w:val="0"/>
          <w:lang w:val="en-US"/>
        </w:rPr>
        <w:t>praying in accordance with that way of life</w:t>
      </w:r>
      <w:r>
        <w:rPr>
          <w:rFonts w:ascii="Avenir Next Regular" w:hAnsi="Avenir Next Regular"/>
          <w:rtl w:val="0"/>
          <w:lang w:val="en-US"/>
        </w:rPr>
        <w:t xml:space="preserve">, and seeing more fruit through God answering our prayers so the world at large might know and see His love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Ephesians 3:12, Hebrews 10:19, Hebrews 4:16</w:t>
      </w:r>
      <w:r>
        <w:rPr>
          <w:rFonts w:ascii="Avenir Next Regular" w:hAnsi="Avenir Next Regular"/>
          <w:rtl w:val="0"/>
          <w:lang w:val="en-US"/>
        </w:rPr>
        <w:t xml:space="preserve"> - Like Job was the good friend, Jesus is the BEST friend, who</w:t>
      </w:r>
      <w:r>
        <w:rPr>
          <w:rFonts w:ascii="Avenir Next Regular" w:hAnsi="Avenir Next Regular" w:hint="default"/>
          <w:rtl w:val="0"/>
          <w:lang w:val="en-US"/>
        </w:rPr>
        <w:t>’</w:t>
      </w:r>
      <w:r>
        <w:rPr>
          <w:rFonts w:ascii="Avenir Next Regular" w:hAnsi="Avenir Next Regular"/>
          <w:rtl w:val="0"/>
          <w:lang w:val="en-US"/>
        </w:rPr>
        <w:t>s sacrifice gives us access and right relationship with God so our sins don</w:t>
      </w:r>
      <w:r>
        <w:rPr>
          <w:rFonts w:ascii="Avenir Next Regular" w:hAnsi="Avenir Next Regular" w:hint="default"/>
          <w:rtl w:val="0"/>
          <w:lang w:val="en-US"/>
        </w:rPr>
        <w:t>’</w:t>
      </w:r>
      <w:r>
        <w:rPr>
          <w:rFonts w:ascii="Avenir Next Regular" w:hAnsi="Avenir Next Regular"/>
          <w:rtl w:val="0"/>
          <w:lang w:val="en-US"/>
        </w:rPr>
        <w:t>t stain us, and wrath is not coming our way</w:t>
      </w:r>
    </w:p>
    <w:p>
      <w:pPr>
        <w:pStyle w:val="Body"/>
        <w:rPr>
          <w:rFonts w:ascii="Avenir Next Regular" w:cs="Avenir Next Regular" w:hAnsi="Avenir Next Regular" w:eastAsia="Avenir Next Regular"/>
        </w:rPr>
      </w:pPr>
    </w:p>
    <w:p>
      <w:pPr>
        <w:pStyle w:val="Heading"/>
        <w:keepLines w:val="1"/>
        <w:bidi w:val="0"/>
        <w:spacing w:before="480" w:line="276" w:lineRule="auto"/>
        <w:ind w:left="0" w:right="0" w:firstLine="0"/>
        <w:jc w:val="left"/>
        <w:rPr>
          <w:rFonts w:ascii="Calibri" w:cs="Calibri" w:hAnsi="Calibri" w:eastAsia="Calibri"/>
          <w:outline w:val="0"/>
          <w:color w:val="365f91"/>
          <w:sz w:val="28"/>
          <w:szCs w:val="28"/>
          <w:u w:color="365f91"/>
          <w:rtl w:val="0"/>
          <w14:textFill>
            <w14:solidFill>
              <w14:srgbClr w14:val="365F91"/>
            </w14:solidFill>
          </w14:textFill>
        </w:rPr>
      </w:pPr>
      <w:r>
        <w:rPr>
          <w:rFonts w:ascii="Calibri" w:hAnsi="Calibri"/>
          <w:outline w:val="0"/>
          <w:color w:val="365f91"/>
          <w:sz w:val="28"/>
          <w:szCs w:val="28"/>
          <w:u w:color="365f91"/>
          <w:rtl w:val="0"/>
          <w:lang w:val="en-US"/>
          <w14:textFill>
            <w14:solidFill>
              <w14:srgbClr w14:val="365F91"/>
            </w14:solidFill>
          </w14:textFill>
        </w:rPr>
        <w:t>Small Group Discussion Questions: John 15:12</w:t>
      </w:r>
      <w:r>
        <w:rPr>
          <w:rFonts w:ascii="Calibri" w:hAnsi="Calibri" w:hint="default"/>
          <w:outline w:val="0"/>
          <w:color w:val="365f91"/>
          <w:sz w:val="28"/>
          <w:szCs w:val="28"/>
          <w:u w:color="365f91"/>
          <w:rtl w:val="0"/>
          <w14:textFill>
            <w14:solidFill>
              <w14:srgbClr w14:val="365F91"/>
            </w14:solidFill>
          </w14:textFill>
        </w:rPr>
        <w:t>–</w:t>
      </w:r>
      <w:r>
        <w:rPr>
          <w:rFonts w:ascii="Calibri" w:hAnsi="Calibri"/>
          <w:outline w:val="0"/>
          <w:color w:val="365f91"/>
          <w:sz w:val="28"/>
          <w:szCs w:val="28"/>
          <w:u w:color="365f91"/>
          <w:rtl w:val="0"/>
          <w:lang w:val="ru-RU"/>
          <w14:textFill>
            <w14:solidFill>
              <w14:srgbClr w14:val="365F91"/>
            </w14:solidFill>
          </w14:textFill>
        </w:rPr>
        <w:t xml:space="preserve">17 </w:t>
      </w:r>
      <w:r>
        <w:rPr>
          <w:rFonts w:ascii="Calibri" w:hAnsi="Calibri" w:hint="default"/>
          <w:outline w:val="0"/>
          <w:color w:val="365f91"/>
          <w:sz w:val="28"/>
          <w:szCs w:val="28"/>
          <w:u w:color="365f91"/>
          <w:rtl w:val="0"/>
          <w14:textFill>
            <w14:solidFill>
              <w14:srgbClr w14:val="365F91"/>
            </w14:solidFill>
          </w14:textFill>
        </w:rPr>
        <w:t xml:space="preserve">– </w:t>
      </w:r>
      <w:r>
        <w:rPr>
          <w:rFonts w:ascii="Calibri" w:hAnsi="Calibri"/>
          <w:outline w:val="0"/>
          <w:color w:val="365f91"/>
          <w:sz w:val="28"/>
          <w:szCs w:val="28"/>
          <w:u w:color="365f91"/>
          <w:rtl w:val="0"/>
          <w:lang w:val="en-US"/>
          <w14:textFill>
            <w14:solidFill>
              <w14:srgbClr w14:val="365F91"/>
            </w14:solidFill>
          </w14:textFill>
        </w:rPr>
        <w:t>What It Means To Be A Friend of God</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1. Jesus says, 'I no longer call you servants, but friends.' What does this shift in language mean for how you see your relationship with God personally?</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2. Reflect on a time when you felt more like a servant </w:t>
      </w:r>
      <w:r>
        <w:rPr>
          <w:rFonts w:ascii="Cambria" w:hAnsi="Cambria"/>
          <w:u w:color="000000"/>
          <w:rtl w:val="0"/>
          <w:lang w:val="en-US"/>
        </w:rPr>
        <w:t xml:space="preserve">(in a negative way) </w:t>
      </w:r>
      <w:r>
        <w:rPr>
          <w:rFonts w:ascii="Cambria" w:hAnsi="Cambria"/>
          <w:u w:color="000000"/>
          <w:rtl w:val="0"/>
          <w:lang w:val="en-US"/>
        </w:rPr>
        <w:t>than a friend of God. How did that affect your faith, joy, and prayer life?</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3. Jesus brings His disciples into His joy (v.11). What would it look like for you to live from God</w:t>
      </w:r>
      <w:r>
        <w:rPr>
          <w:rFonts w:ascii="Cambria" w:hAnsi="Cambria" w:hint="default"/>
          <w:u w:color="000000"/>
          <w:rtl w:val="1"/>
        </w:rPr>
        <w:t>’</w:t>
      </w:r>
      <w:r>
        <w:rPr>
          <w:rFonts w:ascii="Cambria" w:hAnsi="Cambria"/>
          <w:u w:color="000000"/>
          <w:rtl w:val="0"/>
          <w:lang w:val="en-US"/>
        </w:rPr>
        <w:t>s joy rather than striving for joy?</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4. In what ways has God brought you into His </w:t>
      </w:r>
      <w:r>
        <w:rPr>
          <w:rFonts w:ascii="Cambria" w:hAnsi="Cambria" w:hint="default"/>
          <w:u w:color="000000"/>
          <w:rtl w:val="0"/>
          <w:lang w:val="en-US"/>
        </w:rPr>
        <w:t>‘</w:t>
      </w:r>
      <w:r>
        <w:rPr>
          <w:rFonts w:ascii="Cambria" w:hAnsi="Cambria"/>
          <w:u w:color="000000"/>
          <w:rtl w:val="0"/>
          <w:lang w:val="pt-PT"/>
        </w:rPr>
        <w:t>secret</w:t>
      </w:r>
      <w:r>
        <w:rPr>
          <w:rFonts w:ascii="Cambria" w:hAnsi="Cambria"/>
          <w:u w:color="000000"/>
          <w:rtl w:val="0"/>
          <w:lang w:val="en-US"/>
        </w:rPr>
        <w:t xml:space="preserve"> mysteries</w:t>
      </w:r>
      <w:r>
        <w:rPr>
          <w:rFonts w:ascii="Cambria" w:hAnsi="Cambria"/>
          <w:u w:color="000000"/>
          <w:rtl w:val="0"/>
          <w:lang w:val="en-US"/>
        </w:rPr>
        <w:t>' or helped you understand His plans? How does that deepen your trust in Him?</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5. How can </w:t>
      </w:r>
      <w:r>
        <w:rPr>
          <w:rFonts w:ascii="Cambria" w:hAnsi="Cambria"/>
          <w:u w:color="000000"/>
          <w:rtl w:val="0"/>
          <w:lang w:val="en-US"/>
        </w:rPr>
        <w:t xml:space="preserve">your community/family/church </w:t>
      </w:r>
      <w:r>
        <w:rPr>
          <w:rFonts w:ascii="Cambria" w:hAnsi="Cambria"/>
          <w:u w:color="000000"/>
          <w:rtl w:val="0"/>
          <w:lang w:val="en-US"/>
        </w:rPr>
        <w:t>practice and display the kind of sacrificial love Jesus describes in v.13 for one another and for your community?</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6. What would it look like for your </w:t>
      </w:r>
      <w:r>
        <w:rPr>
          <w:rFonts w:ascii="Cambria" w:hAnsi="Cambria"/>
          <w:u w:color="000000"/>
          <w:rtl w:val="0"/>
          <w:lang w:val="en-US"/>
        </w:rPr>
        <w:t>community</w:t>
      </w:r>
      <w:r>
        <w:rPr>
          <w:rFonts w:ascii="Cambria" w:hAnsi="Cambria"/>
          <w:u w:color="000000"/>
          <w:rtl w:val="0"/>
          <w:lang w:val="en-US"/>
        </w:rPr>
        <w:t xml:space="preserve"> to pray with the kind of confidence and access described in v.16 and Hebrews 4:16?</w:t>
      </w:r>
    </w:p>
    <w:p>
      <w:pPr>
        <w:pStyle w:val="Body"/>
        <w:bidi w:val="0"/>
        <w:spacing w:after="200" w:line="276" w:lineRule="auto"/>
        <w:ind w:left="0" w:right="0" w:firstLine="0"/>
        <w:jc w:val="left"/>
        <w:rPr>
          <w:rtl w:val="0"/>
        </w:rPr>
      </w:pPr>
      <w:r>
        <w:rPr>
          <w:rFonts w:ascii="Cambria" w:hAnsi="Cambria"/>
          <w:u w:color="000000"/>
          <w:rtl w:val="0"/>
          <w:lang w:val="en-US"/>
        </w:rPr>
        <w:t xml:space="preserve">7. How can </w:t>
      </w:r>
      <w:r>
        <w:rPr>
          <w:rFonts w:ascii="Cambria" w:hAnsi="Cambria"/>
          <w:u w:color="000000"/>
          <w:rtl w:val="0"/>
          <w:lang w:val="en-US"/>
        </w:rPr>
        <w:t xml:space="preserve">your community </w:t>
      </w:r>
      <w:r>
        <w:rPr>
          <w:rFonts w:ascii="Cambria" w:hAnsi="Cambria"/>
          <w:u w:color="000000"/>
          <w:rtl w:val="0"/>
          <w:lang w:val="en-US"/>
        </w:rPr>
        <w:t>embody both friendship and servant-hearted obedience to Jesus in a way that reflects the heart of the gospel?</w:t>
      </w:r>
    </w:p>
    <w:p>
      <w:r>
        <w:br w:type="page"/>
      </w:r>
    </w:p>
    <w:p>
      <w:pPr>
        <w:spacing w:before="280" w:after="200"/>
      </w:pPr>
      <w:r>
        <w:rPr>
          <w:b/>
          <w:sz w:val="32"/>
        </w:rPr>
        <w:t>SMALL GROUP &amp; PERSONAL STUDY</w:t>
      </w:r>
    </w:p>
    <w:p>
      <w:pPr>
        <w:spacing w:before="280" w:after="200"/>
      </w:pPr>
      <w:r>
        <w:rPr>
          <w:b/>
          <w:sz w:val="26"/>
        </w:rPr>
        <w:t>JOHN 15:12-17 — WHAT IT MEANS TO BE A FRIEND OF GOD</w:t>
      </w:r>
    </w:p>
    <w:p>
      <w:pPr>
        <w:spacing w:before="280" w:after="200"/>
      </w:pPr>
      <w:r>
        <w:rPr>
          <w:b/>
          <w:sz w:val="24"/>
        </w:rPr>
        <w:t>SMALL GROUP DISCUSSION QUESTIONS</w:t>
      </w:r>
    </w:p>
    <w:p>
      <w:pPr>
        <w:spacing w:after="160" w:line="269" w:lineRule="auto"/>
      </w:pPr>
      <w:r>
        <w:t>1. What does it mean that Jesus brings His friends into His own joy and the love He receives from the Father? (John 15:11-12)</w:t>
      </w:r>
    </w:p>
    <w:p>
      <w:pPr>
        <w:spacing w:after="160" w:line="269" w:lineRule="auto"/>
      </w:pPr>
      <w:r>
        <w:t>2. How does Jesus define the kind of love that characterizes friendship with Him? (John 15:13)</w:t>
      </w:r>
    </w:p>
    <w:p>
      <w:pPr>
        <w:spacing w:after="160" w:line="269" w:lineRule="auto"/>
      </w:pPr>
      <w:r>
        <w:t>3. In what sense are the disciples no longer servants who are kept in the dark, but friends who are brought into the Master’s plans? (John 15:15)</w:t>
      </w:r>
    </w:p>
    <w:p>
      <w:pPr>
        <w:spacing w:after="160" w:line="269" w:lineRule="auto"/>
      </w:pPr>
      <w:r>
        <w:t>4. How do Abraham and Moses help us understand biblical friendship with God as a relationship involving revelation, trust, and participation in His purposes?</w:t>
      </w:r>
    </w:p>
    <w:p>
      <w:pPr>
        <w:spacing w:after="160" w:line="269" w:lineRule="auto"/>
      </w:pPr>
      <w:r>
        <w:t>5. How do being chosen, bearing lasting fruit, praying with access to the Father, and loving one another fit together in Jesus’ description of friendship? (John 15:16-17)</w:t>
      </w:r>
    </w:p>
    <w:p>
      <w:pPr>
        <w:spacing w:before="280" w:after="200"/>
      </w:pPr>
      <w:r>
        <w:rPr>
          <w:b/>
          <w:sz w:val="24"/>
        </w:rPr>
        <w:t>PERSONAL REFLECTION QUESTIONS</w:t>
      </w:r>
    </w:p>
    <w:p>
      <w:pPr>
        <w:spacing w:after="160" w:line="269" w:lineRule="auto"/>
      </w:pPr>
      <w:r>
        <w:t>1. Do I tend to approach God primarily as a distant Master, or do I live with the confidence that Christ has brought me near as a beloved child and friend?</w:t>
      </w:r>
    </w:p>
    <w:p>
      <w:pPr>
        <w:spacing w:after="160" w:line="269" w:lineRule="auto"/>
      </w:pPr>
      <w:r>
        <w:t>2. How much of my Christian life is driven by God’s love and joy rather than fear, obligation, or striving?</w:t>
      </w:r>
    </w:p>
    <w:p>
      <w:pPr>
        <w:spacing w:after="160" w:line="269" w:lineRule="auto"/>
      </w:pPr>
      <w:r>
        <w:t>3. Where is Jesus inviting me to imitate His sacrificial love by decreasing for the good of someone else?</w:t>
      </w:r>
    </w:p>
    <w:p>
      <w:pPr>
        <w:spacing w:after="160" w:line="269" w:lineRule="auto"/>
      </w:pPr>
      <w:r>
        <w:t>4. Do I believe God desires to make His heart, character, and purposes known to me through relationship with Christ?</w:t>
      </w:r>
    </w:p>
    <w:p>
      <w:pPr>
        <w:spacing w:after="160" w:line="269" w:lineRule="auto"/>
      </w:pPr>
      <w:r>
        <w:t>5. How would my prayer life change if I approached the Father as someone genuinely welcomed, loved, and brought near through Jesus?</w:t>
      </w:r>
    </w:p>
    <w:p>
      <w:pPr>
        <w:spacing w:before="280" w:after="200"/>
      </w:pPr>
      <w:r>
        <w:rPr>
          <w:b/>
          <w:sz w:val="24"/>
        </w:rPr>
        <w:t>APPLICATION POINTS</w:t>
      </w:r>
    </w:p>
    <w:p>
      <w:pPr>
        <w:spacing w:after="180" w:line="269" w:lineRule="auto"/>
      </w:pPr>
      <w:r>
        <w:rPr>
          <w:b/>
        </w:rPr>
        <w:t xml:space="preserve">1. Receive the joy Jesus desires to place in His people rather than treating discipleship as joyless obligation. </w:t>
      </w:r>
      <w:r>
        <w:t>John 15:11</w:t>
      </w:r>
    </w:p>
    <w:p>
      <w:pPr>
        <w:spacing w:after="180" w:line="269" w:lineRule="auto"/>
      </w:pPr>
      <w:r>
        <w:rPr>
          <w:b/>
        </w:rPr>
        <w:t xml:space="preserve">2. Let Jesus’ sacrificial love define the way you love others. </w:t>
      </w:r>
      <w:r>
        <w:t>John 15:12-13</w:t>
      </w:r>
    </w:p>
    <w:p>
      <w:pPr>
        <w:spacing w:after="180" w:line="269" w:lineRule="auto"/>
      </w:pPr>
      <w:r>
        <w:rPr>
          <w:b/>
        </w:rPr>
        <w:t xml:space="preserve">3. Live as a friend who wants to understand and participate in what God is doing. </w:t>
      </w:r>
      <w:r>
        <w:t>John 15:15; John 5:20</w:t>
      </w:r>
    </w:p>
    <w:p>
      <w:pPr>
        <w:spacing w:after="180" w:line="269" w:lineRule="auto"/>
      </w:pPr>
      <w:r>
        <w:rPr>
          <w:b/>
        </w:rPr>
        <w:t xml:space="preserve">4. Embrace your place in God’s fruit-bearing process as one chosen in Christ for His purposes. </w:t>
      </w:r>
      <w:r>
        <w:t>John 15:16; Ephesians 1:3-4</w:t>
      </w:r>
    </w:p>
    <w:p>
      <w:pPr>
        <w:spacing w:after="180" w:line="269" w:lineRule="auto"/>
      </w:pPr>
      <w:r>
        <w:rPr>
          <w:b/>
        </w:rPr>
        <w:t xml:space="preserve">5. Approach the Father confidently in prayer because Jesus has brought His friends into God’s presence. </w:t>
      </w:r>
      <w:r>
        <w:t>John 15:16; Hebrews 4:16</w:t>
      </w:r>
    </w:p>
    <w:p>
      <w:pPr>
        <w:spacing w:before="280" w:after="200"/>
      </w:pPr>
      <w:r>
        <w:rPr>
          <w:b/>
          <w:sz w:val="24"/>
        </w:rPr>
        <w:t>CROSS-REFERENCE PASSAGES</w:t>
      </w:r>
    </w:p>
    <w:p>
      <w:pPr>
        <w:spacing w:after="200" w:line="269" w:lineRule="auto"/>
      </w:pPr>
      <w:r>
        <w:rPr>
          <w:b/>
        </w:rPr>
        <w:t xml:space="preserve">1. Genesis 18:16-33 — </w:t>
      </w:r>
      <w:r>
        <w:t>God discloses His intentions to Abraham and invites him into intercession, providing a vivid picture of friendship that includes revelation and participation.</w:t>
      </w:r>
    </w:p>
    <w:p>
      <w:pPr>
        <w:spacing w:after="200" w:line="269" w:lineRule="auto"/>
      </w:pPr>
      <w:r>
        <w:rPr>
          <w:b/>
        </w:rPr>
        <w:t xml:space="preserve">2. Exodus 33:11 — </w:t>
      </w:r>
      <w:r>
        <w:t>Moses speaks with the LORD as one speaks with a friend, anticipating the intimacy Jesus opens more fully to His people.</w:t>
      </w:r>
    </w:p>
    <w:p>
      <w:pPr>
        <w:spacing w:after="200" w:line="269" w:lineRule="auto"/>
      </w:pPr>
      <w:r>
        <w:rPr>
          <w:b/>
        </w:rPr>
        <w:t xml:space="preserve">3. James 2:23 — </w:t>
      </w:r>
      <w:r>
        <w:t>Abraham’s faith is connected with righteousness and his identification as the friend of God.</w:t>
      </w:r>
    </w:p>
    <w:p>
      <w:pPr>
        <w:spacing w:after="200" w:line="269" w:lineRule="auto"/>
      </w:pPr>
      <w:r>
        <w:rPr>
          <w:b/>
        </w:rPr>
        <w:t xml:space="preserve">4. Ephesians 3:4-6 — </w:t>
      </w:r>
      <w:r>
        <w:t>Paul describes the mystery of Christ being progressively revealed, echoing Jesus’ movement from hidden plans to disclosed friendship.</w:t>
      </w:r>
    </w:p>
    <w:p>
      <w:pPr>
        <w:spacing w:after="200" w:line="269" w:lineRule="auto"/>
      </w:pPr>
      <w:r>
        <w:rPr>
          <w:b/>
        </w:rPr>
        <w:t xml:space="preserve">5. Hebrews 10:19-22 — </w:t>
      </w:r>
      <w:r>
        <w:t>Jesus’ finished work gives believers confident access to God’s presence, deepening the prayer and friendship themes of John 15.</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